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2C7D4" w14:textId="752D68A5" w:rsidR="0009073B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3"/>
          <w:szCs w:val="23"/>
          <w:lang w:eastAsia="ja-JP"/>
        </w:rPr>
      </w:pPr>
      <w:proofErr w:type="spellStart"/>
      <w:r>
        <w:rPr>
          <w:rFonts w:ascii="Times" w:hAnsi="Times" w:cs="Times"/>
          <w:color w:val="000000"/>
          <w:sz w:val="23"/>
          <w:szCs w:val="23"/>
          <w:lang w:eastAsia="ja-JP"/>
        </w:rPr>
        <w:t>Syllabus</w:t>
      </w:r>
      <w:proofErr w:type="spellEnd"/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 Programma Corso </w:t>
      </w:r>
      <w:r w:rsidR="00264867">
        <w:rPr>
          <w:rFonts w:ascii="Times" w:hAnsi="Times" w:cs="Times"/>
          <w:color w:val="000000"/>
          <w:sz w:val="23"/>
          <w:szCs w:val="23"/>
          <w:lang w:eastAsia="ja-JP"/>
        </w:rPr>
        <w:t>Storia e Cultura del Medio Oriente</w:t>
      </w:r>
      <w:r w:rsidR="00AA69D8">
        <w:rPr>
          <w:rFonts w:ascii="Times" w:hAnsi="Times" w:cs="Times"/>
          <w:color w:val="000000"/>
          <w:sz w:val="23"/>
          <w:szCs w:val="23"/>
          <w:lang w:eastAsia="ja-JP"/>
        </w:rPr>
        <w:t xml:space="preserve"> e dei Balcani</w:t>
      </w:r>
    </w:p>
    <w:p w14:paraId="0B88C465" w14:textId="77777777" w:rsidR="0009073B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18E308E5" w14:textId="131C3FB8" w:rsidR="0009073B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>A.A.</w:t>
      </w:r>
      <w:r w:rsidR="002618A6">
        <w:rPr>
          <w:rFonts w:ascii="Times" w:hAnsi="Times" w:cs="Times"/>
          <w:color w:val="000000"/>
          <w:sz w:val="23"/>
          <w:szCs w:val="23"/>
          <w:lang w:eastAsia="ja-JP"/>
        </w:rPr>
        <w:t xml:space="preserve"> 2018/2019</w:t>
      </w:r>
      <w:bookmarkStart w:id="0" w:name="_GoBack"/>
      <w:bookmarkEnd w:id="0"/>
      <w:r w:rsidR="004D3E18">
        <w:rPr>
          <w:rFonts w:ascii="Times" w:hAnsi="Times" w:cs="Times"/>
          <w:color w:val="000000"/>
          <w:sz w:val="23"/>
          <w:szCs w:val="23"/>
          <w:lang w:eastAsia="ja-JP"/>
        </w:rPr>
        <w:t xml:space="preserve"> – docente titolare: P</w:t>
      </w:r>
      <w:r>
        <w:rPr>
          <w:rFonts w:ascii="Times" w:hAnsi="Times" w:cs="Times"/>
          <w:color w:val="000000"/>
          <w:sz w:val="23"/>
          <w:szCs w:val="23"/>
          <w:lang w:eastAsia="ja-JP"/>
        </w:rPr>
        <w:t>rof. Rosita D’Amora</w:t>
      </w:r>
    </w:p>
    <w:p w14:paraId="58D9077E" w14:textId="77777777" w:rsidR="0009073B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>Semestre II</w:t>
      </w:r>
    </w:p>
    <w:p w14:paraId="19013F7F" w14:textId="77777777" w:rsidR="0009073B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Crediti </w:t>
      </w:r>
      <w:r w:rsidR="00264867" w:rsidRPr="00264867">
        <w:rPr>
          <w:rFonts w:ascii="Times" w:hAnsi="Times" w:cs="Times"/>
          <w:color w:val="000000"/>
          <w:sz w:val="23"/>
          <w:szCs w:val="23"/>
          <w:lang w:eastAsia="ja-JP"/>
        </w:rPr>
        <w:t>9</w:t>
      </w:r>
    </w:p>
    <w:p w14:paraId="5FEDB2FE" w14:textId="77777777" w:rsidR="0009073B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3CF89B88" w14:textId="77777777" w:rsidR="0009073B" w:rsidRPr="003B3153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  <w:lang w:eastAsia="ja-JP"/>
        </w:rPr>
      </w:pPr>
      <w:r w:rsidRPr="003B3153">
        <w:rPr>
          <w:b/>
          <w:sz w:val="22"/>
          <w:szCs w:val="22"/>
          <w:lang w:eastAsia="ja-JP"/>
        </w:rPr>
        <w:t>1) Presentazione e obiettivi del corso</w:t>
      </w:r>
    </w:p>
    <w:p w14:paraId="3C152FE3" w14:textId="56E7BDA5" w:rsidR="003B3153" w:rsidRDefault="00697F79" w:rsidP="00272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3B3153">
        <w:rPr>
          <w:sz w:val="22"/>
          <w:szCs w:val="22"/>
          <w:lang w:eastAsia="en-US"/>
        </w:rPr>
        <w:t>Il corso mira a fornire agli studenti una conoscenza di base dei principali processi storici, culturali e religiosi che hanno interessato</w:t>
      </w:r>
      <w:r w:rsidR="00AE46F1" w:rsidRPr="003B3153">
        <w:rPr>
          <w:sz w:val="22"/>
          <w:szCs w:val="22"/>
          <w:lang w:eastAsia="en-US"/>
        </w:rPr>
        <w:t xml:space="preserve"> </w:t>
      </w:r>
      <w:r w:rsidRPr="003B3153">
        <w:rPr>
          <w:sz w:val="22"/>
          <w:szCs w:val="22"/>
        </w:rPr>
        <w:t>il Medio Oriente</w:t>
      </w:r>
      <w:r w:rsidR="00B956F8" w:rsidRPr="003B3153">
        <w:rPr>
          <w:sz w:val="22"/>
          <w:szCs w:val="22"/>
        </w:rPr>
        <w:t xml:space="preserve"> e i Balcani</w:t>
      </w:r>
      <w:r w:rsidR="004D3E18" w:rsidRPr="003B3153">
        <w:rPr>
          <w:sz w:val="22"/>
          <w:szCs w:val="22"/>
        </w:rPr>
        <w:t xml:space="preserve"> </w:t>
      </w:r>
      <w:r w:rsidR="00582479" w:rsidRPr="003B3153">
        <w:rPr>
          <w:sz w:val="22"/>
          <w:szCs w:val="22"/>
        </w:rPr>
        <w:t>nel</w:t>
      </w:r>
      <w:r w:rsidRPr="003B3153">
        <w:rPr>
          <w:sz w:val="22"/>
          <w:szCs w:val="22"/>
        </w:rPr>
        <w:t xml:space="preserve"> periodo </w:t>
      </w:r>
      <w:r w:rsidR="00582479" w:rsidRPr="003B3153">
        <w:rPr>
          <w:sz w:val="22"/>
          <w:szCs w:val="22"/>
        </w:rPr>
        <w:t xml:space="preserve">moderno e </w:t>
      </w:r>
      <w:r w:rsidRPr="003B3153">
        <w:rPr>
          <w:sz w:val="22"/>
          <w:szCs w:val="22"/>
        </w:rPr>
        <w:t>contemporaneo.</w:t>
      </w:r>
      <w:r w:rsidR="00B956F8" w:rsidRPr="003B3153">
        <w:rPr>
          <w:sz w:val="22"/>
          <w:szCs w:val="22"/>
        </w:rPr>
        <w:t xml:space="preserve"> La parte istituzionale sarà dedicata al profilo storico dell’Impero Ottomano</w:t>
      </w:r>
      <w:r w:rsidR="00582479" w:rsidRPr="003B3153">
        <w:rPr>
          <w:sz w:val="22"/>
          <w:szCs w:val="22"/>
        </w:rPr>
        <w:t xml:space="preserve"> e alle specificità delle aree turca, araba e balcanica. Il corso monografico </w:t>
      </w:r>
      <w:r w:rsidR="00272D71" w:rsidRPr="003B3153">
        <w:rPr>
          <w:sz w:val="22"/>
          <w:szCs w:val="22"/>
        </w:rPr>
        <w:t>sarà dedicato</w:t>
      </w:r>
      <w:r w:rsidR="00E07C63">
        <w:rPr>
          <w:sz w:val="22"/>
          <w:szCs w:val="22"/>
        </w:rPr>
        <w:t xml:space="preserve"> all’organizzazione e alla centralità </w:t>
      </w:r>
      <w:r w:rsidR="00736144">
        <w:rPr>
          <w:sz w:val="22"/>
          <w:szCs w:val="22"/>
        </w:rPr>
        <w:t>della città</w:t>
      </w:r>
      <w:r w:rsidR="00E07C63">
        <w:rPr>
          <w:sz w:val="22"/>
          <w:szCs w:val="22"/>
        </w:rPr>
        <w:t xml:space="preserve"> nel contesto imperiale </w:t>
      </w:r>
      <w:r w:rsidR="00736144">
        <w:rPr>
          <w:sz w:val="22"/>
          <w:szCs w:val="22"/>
        </w:rPr>
        <w:t>con un particolare focus su Istanbul. Gli spazi urbani verranno analizzati non solo come centri di ir</w:t>
      </w:r>
      <w:r w:rsidR="00F76D9F">
        <w:rPr>
          <w:sz w:val="22"/>
          <w:szCs w:val="22"/>
        </w:rPr>
        <w:t>radiazione del potere centrale o</w:t>
      </w:r>
      <w:r w:rsidR="00736144">
        <w:rPr>
          <w:sz w:val="22"/>
          <w:szCs w:val="22"/>
        </w:rPr>
        <w:t xml:space="preserve"> periferico ma anche come luoghi di</w:t>
      </w:r>
      <w:r w:rsidR="00F76D9F">
        <w:rPr>
          <w:sz w:val="22"/>
          <w:szCs w:val="22"/>
        </w:rPr>
        <w:t xml:space="preserve"> socialità e di</w:t>
      </w:r>
      <w:r w:rsidR="00736144">
        <w:rPr>
          <w:sz w:val="22"/>
          <w:szCs w:val="22"/>
        </w:rPr>
        <w:t xml:space="preserve"> produzione economica</w:t>
      </w:r>
      <w:r w:rsidR="00F76D9F">
        <w:rPr>
          <w:sz w:val="22"/>
          <w:szCs w:val="22"/>
        </w:rPr>
        <w:t>, artisitca</w:t>
      </w:r>
      <w:r w:rsidR="00736144">
        <w:rPr>
          <w:sz w:val="22"/>
          <w:szCs w:val="22"/>
        </w:rPr>
        <w:t xml:space="preserve"> e culturale</w:t>
      </w:r>
      <w:r w:rsidR="00581A7E">
        <w:rPr>
          <w:sz w:val="22"/>
          <w:szCs w:val="22"/>
        </w:rPr>
        <w:t>.</w:t>
      </w:r>
    </w:p>
    <w:p w14:paraId="723833D1" w14:textId="77777777" w:rsidR="00697F79" w:rsidRPr="00EE5490" w:rsidRDefault="00697F79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</w:p>
    <w:p w14:paraId="7A476837" w14:textId="77777777" w:rsidR="0009073B" w:rsidRPr="00EE5490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u w:val="single"/>
          <w:lang w:eastAsia="ja-JP"/>
        </w:rPr>
      </w:pPr>
      <w:r w:rsidRPr="00EE5490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Bibliografia:</w:t>
      </w:r>
    </w:p>
    <w:p w14:paraId="20760C2E" w14:textId="77777777" w:rsidR="0009073B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i/>
          <w:color w:val="000000"/>
          <w:sz w:val="23"/>
          <w:szCs w:val="23"/>
          <w:lang w:eastAsia="ja-JP"/>
        </w:rPr>
      </w:pPr>
    </w:p>
    <w:p w14:paraId="6BBE0079" w14:textId="77777777" w:rsidR="0009073B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u w:val="single"/>
          <w:lang w:eastAsia="ja-JP"/>
        </w:rPr>
      </w:pPr>
      <w:r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a. Parte istituzionale</w:t>
      </w:r>
    </w:p>
    <w:p w14:paraId="732511E6" w14:textId="30E19833" w:rsidR="00DA48BB" w:rsidRPr="00E37B3B" w:rsidRDefault="00B5250C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Eugene </w:t>
      </w:r>
      <w:proofErr w:type="spellStart"/>
      <w:r>
        <w:rPr>
          <w:rFonts w:ascii="Times" w:hAnsi="Times" w:cs="Times"/>
          <w:color w:val="000000"/>
          <w:sz w:val="23"/>
          <w:szCs w:val="23"/>
          <w:lang w:eastAsia="ja-JP"/>
        </w:rPr>
        <w:t>Rogan</w:t>
      </w:r>
      <w:proofErr w:type="spellEnd"/>
      <w:r w:rsidR="00E37B3B">
        <w:rPr>
          <w:rFonts w:ascii="Times" w:hAnsi="Times" w:cs="Times"/>
          <w:color w:val="000000"/>
          <w:sz w:val="23"/>
          <w:szCs w:val="23"/>
          <w:lang w:eastAsia="ja-JP"/>
        </w:rPr>
        <w:t xml:space="preserve">, </w:t>
      </w:r>
      <w:r>
        <w:rPr>
          <w:rFonts w:ascii="Times" w:hAnsi="Times" w:cs="Times"/>
          <w:i/>
          <w:color w:val="000000"/>
          <w:sz w:val="23"/>
          <w:szCs w:val="23"/>
          <w:lang w:eastAsia="ja-JP"/>
        </w:rPr>
        <w:t>Gli Arabi</w:t>
      </w:r>
      <w:r w:rsidR="00E37B3B">
        <w:rPr>
          <w:rFonts w:ascii="Times" w:hAnsi="Times" w:cs="Times"/>
          <w:color w:val="000000"/>
          <w:sz w:val="23"/>
          <w:szCs w:val="23"/>
          <w:lang w:eastAsia="ja-JP"/>
        </w:rPr>
        <w:t xml:space="preserve">, </w:t>
      </w:r>
      <w:r>
        <w:rPr>
          <w:rFonts w:ascii="Times" w:hAnsi="Times" w:cs="Times"/>
          <w:color w:val="000000"/>
          <w:sz w:val="23"/>
          <w:szCs w:val="23"/>
          <w:lang w:eastAsia="ja-JP"/>
        </w:rPr>
        <w:t>Bompiani</w:t>
      </w:r>
      <w:r w:rsidR="00E37B3B">
        <w:rPr>
          <w:rFonts w:ascii="Times" w:hAnsi="Times" w:cs="Times"/>
          <w:color w:val="000000"/>
          <w:sz w:val="23"/>
          <w:szCs w:val="23"/>
          <w:lang w:eastAsia="ja-JP"/>
        </w:rPr>
        <w:t>,</w:t>
      </w: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 Milano, 2016</w:t>
      </w:r>
      <w:r w:rsidR="005B3301">
        <w:rPr>
          <w:rFonts w:ascii="Times" w:hAnsi="Times" w:cs="Times"/>
          <w:color w:val="000000"/>
          <w:sz w:val="23"/>
          <w:szCs w:val="23"/>
          <w:lang w:eastAsia="ja-JP"/>
        </w:rPr>
        <w:t>.</w:t>
      </w: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 (pp. 7-241)</w:t>
      </w:r>
    </w:p>
    <w:p w14:paraId="702C8CC7" w14:textId="70453574" w:rsidR="00264867" w:rsidRDefault="00B5250C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Donald </w:t>
      </w:r>
      <w:proofErr w:type="spellStart"/>
      <w:r>
        <w:rPr>
          <w:rFonts w:ascii="Times" w:hAnsi="Times" w:cs="Times"/>
          <w:color w:val="000000"/>
          <w:sz w:val="23"/>
          <w:szCs w:val="23"/>
          <w:lang w:eastAsia="ja-JP"/>
        </w:rPr>
        <w:t>Quataert</w:t>
      </w:r>
      <w:proofErr w:type="spellEnd"/>
      <w:r w:rsidR="00E37B3B" w:rsidRPr="00E37B3B">
        <w:rPr>
          <w:rFonts w:ascii="Times" w:hAnsi="Times" w:cs="Times"/>
          <w:color w:val="000000"/>
          <w:sz w:val="23"/>
          <w:szCs w:val="23"/>
          <w:lang w:eastAsia="ja-JP"/>
        </w:rPr>
        <w:t xml:space="preserve">, </w:t>
      </w:r>
      <w:r w:rsidR="003B3153">
        <w:rPr>
          <w:rFonts w:ascii="Times" w:hAnsi="Times" w:cs="Times"/>
          <w:i/>
          <w:color w:val="000000"/>
          <w:sz w:val="23"/>
          <w:szCs w:val="23"/>
          <w:lang w:eastAsia="ja-JP"/>
        </w:rPr>
        <w:t>L</w:t>
      </w:r>
      <w:r w:rsidR="00E37B3B" w:rsidRPr="00E37B3B">
        <w:rPr>
          <w:rFonts w:ascii="Times" w:hAnsi="Times" w:cs="Times"/>
          <w:i/>
          <w:color w:val="000000"/>
          <w:sz w:val="23"/>
          <w:szCs w:val="23"/>
          <w:lang w:eastAsia="ja-JP"/>
        </w:rPr>
        <w:t>’Impero ottomano</w:t>
      </w:r>
      <w:r w:rsidR="00E07C63">
        <w:rPr>
          <w:rFonts w:ascii="Times" w:hAnsi="Times" w:cs="Times"/>
          <w:i/>
          <w:color w:val="000000"/>
          <w:sz w:val="23"/>
          <w:szCs w:val="23"/>
          <w:lang w:eastAsia="ja-JP"/>
        </w:rPr>
        <w:t xml:space="preserve"> (1700-1922)</w:t>
      </w:r>
      <w:r w:rsidR="00E37B3B" w:rsidRPr="00E37B3B">
        <w:rPr>
          <w:rFonts w:ascii="Times" w:hAnsi="Times" w:cs="Times"/>
          <w:color w:val="000000"/>
          <w:sz w:val="23"/>
          <w:szCs w:val="23"/>
          <w:lang w:eastAsia="ja-JP"/>
        </w:rPr>
        <w:t xml:space="preserve">, </w:t>
      </w:r>
      <w:r w:rsidR="003B3153">
        <w:rPr>
          <w:rFonts w:ascii="Times" w:hAnsi="Times" w:cs="Times"/>
          <w:color w:val="000000"/>
          <w:sz w:val="23"/>
          <w:szCs w:val="23"/>
          <w:lang w:eastAsia="ja-JP"/>
        </w:rPr>
        <w:t>Salerno Editrice</w:t>
      </w:r>
      <w:r w:rsidR="00E37B3B" w:rsidRPr="00E37B3B">
        <w:rPr>
          <w:rFonts w:ascii="Times" w:hAnsi="Times" w:cs="Times"/>
          <w:color w:val="000000"/>
          <w:sz w:val="23"/>
          <w:szCs w:val="23"/>
          <w:lang w:eastAsia="ja-JP"/>
        </w:rPr>
        <w:t xml:space="preserve">, </w:t>
      </w:r>
      <w:r w:rsidR="003B3153">
        <w:rPr>
          <w:rFonts w:ascii="Times" w:hAnsi="Times" w:cs="Times"/>
          <w:color w:val="000000"/>
          <w:sz w:val="23"/>
          <w:szCs w:val="23"/>
          <w:lang w:eastAsia="ja-JP"/>
        </w:rPr>
        <w:t>Roma</w:t>
      </w:r>
      <w:r>
        <w:rPr>
          <w:rFonts w:ascii="Times" w:hAnsi="Times" w:cs="Times"/>
          <w:color w:val="000000"/>
          <w:sz w:val="23"/>
          <w:szCs w:val="23"/>
          <w:lang w:eastAsia="ja-JP"/>
        </w:rPr>
        <w:t>, 200</w:t>
      </w:r>
      <w:r w:rsidR="003B3153">
        <w:rPr>
          <w:rFonts w:ascii="Times" w:hAnsi="Times" w:cs="Times"/>
          <w:color w:val="000000"/>
          <w:sz w:val="23"/>
          <w:szCs w:val="23"/>
          <w:lang w:eastAsia="ja-JP"/>
        </w:rPr>
        <w:t>8</w:t>
      </w:r>
      <w:r w:rsidR="00E37B3B" w:rsidRPr="00E37B3B">
        <w:rPr>
          <w:rFonts w:ascii="Times" w:hAnsi="Times" w:cs="Times"/>
          <w:color w:val="000000"/>
          <w:sz w:val="23"/>
          <w:szCs w:val="23"/>
          <w:lang w:eastAsia="ja-JP"/>
        </w:rPr>
        <w:t>.</w:t>
      </w: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 (parti scelte)</w:t>
      </w:r>
    </w:p>
    <w:p w14:paraId="7821A19B" w14:textId="77777777" w:rsidR="00DD64A9" w:rsidRDefault="00DD64A9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3D41A621" w14:textId="77777777" w:rsidR="0009073B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3"/>
          <w:szCs w:val="23"/>
          <w:u w:val="single"/>
          <w:lang w:eastAsia="ja-JP"/>
        </w:rPr>
      </w:pPr>
      <w:r w:rsidRPr="00CA7AAC">
        <w:rPr>
          <w:color w:val="000000"/>
          <w:sz w:val="23"/>
          <w:szCs w:val="23"/>
          <w:u w:val="single"/>
          <w:lang w:eastAsia="ja-JP"/>
        </w:rPr>
        <w:t>b. Corso monografico</w:t>
      </w:r>
    </w:p>
    <w:p w14:paraId="54155A1F" w14:textId="4CF05C63" w:rsidR="003B3153" w:rsidRDefault="003B3153" w:rsidP="003B3153">
      <w:pPr>
        <w:pStyle w:val="FootnoteText"/>
        <w:rPr>
          <w:rFonts w:cs="Times New Roman"/>
          <w:sz w:val="22"/>
          <w:szCs w:val="22"/>
        </w:rPr>
      </w:pPr>
      <w:r w:rsidRPr="003B3153">
        <w:rPr>
          <w:rFonts w:cs="Times New Roman"/>
          <w:sz w:val="22"/>
          <w:szCs w:val="22"/>
        </w:rPr>
        <w:t xml:space="preserve">Klaus </w:t>
      </w:r>
      <w:proofErr w:type="spellStart"/>
      <w:r w:rsidRPr="003B3153">
        <w:rPr>
          <w:rFonts w:cs="Times New Roman"/>
          <w:sz w:val="22"/>
          <w:szCs w:val="22"/>
        </w:rPr>
        <w:t>Kreiser</w:t>
      </w:r>
      <w:proofErr w:type="spellEnd"/>
      <w:r w:rsidRPr="003B3153">
        <w:rPr>
          <w:rFonts w:cs="Times New Roman"/>
          <w:sz w:val="22"/>
          <w:szCs w:val="22"/>
        </w:rPr>
        <w:t xml:space="preserve">, </w:t>
      </w:r>
      <w:r w:rsidRPr="003B3153">
        <w:rPr>
          <w:rFonts w:cs="Times New Roman"/>
          <w:i/>
          <w:sz w:val="22"/>
          <w:szCs w:val="22"/>
        </w:rPr>
        <w:t>Storia di Istanbul</w:t>
      </w:r>
      <w:r w:rsidRPr="003B3153">
        <w:rPr>
          <w:rFonts w:cs="Times New Roman"/>
          <w:sz w:val="22"/>
          <w:szCs w:val="22"/>
        </w:rPr>
        <w:t>, Bologna, Il Mulino, 2012.</w:t>
      </w:r>
    </w:p>
    <w:p w14:paraId="713BC2DB" w14:textId="3D722801" w:rsidR="00E07C63" w:rsidRPr="007A68D2" w:rsidRDefault="00E07C63" w:rsidP="00E07C63">
      <w:pPr>
        <w:pStyle w:val="FootnoteText"/>
        <w:rPr>
          <w:rFonts w:cs="Times New Roman"/>
          <w:sz w:val="22"/>
          <w:szCs w:val="22"/>
        </w:rPr>
      </w:pPr>
      <w:r w:rsidRPr="007A68D2">
        <w:rPr>
          <w:rFonts w:cs="Times New Roman"/>
          <w:sz w:val="22"/>
          <w:szCs w:val="22"/>
        </w:rPr>
        <w:t xml:space="preserve">Silvia Ronchey, Tommaso Braccini, </w:t>
      </w:r>
      <w:r w:rsidRPr="007A68D2">
        <w:rPr>
          <w:rFonts w:cs="Times New Roman"/>
          <w:i/>
          <w:sz w:val="22"/>
          <w:szCs w:val="22"/>
        </w:rPr>
        <w:t>Il romanzo di Costantinopoli: Guida letteraria alla Roma d’Oriente</w:t>
      </w:r>
      <w:r w:rsidRPr="007A68D2">
        <w:rPr>
          <w:rFonts w:cs="Times New Roman"/>
          <w:sz w:val="22"/>
          <w:szCs w:val="22"/>
        </w:rPr>
        <w:t>, Torin</w:t>
      </w:r>
      <w:r>
        <w:rPr>
          <w:rFonts w:cs="Times New Roman"/>
          <w:sz w:val="22"/>
          <w:szCs w:val="22"/>
        </w:rPr>
        <w:t>o, Giulio Einaudi Editore, 2010.</w:t>
      </w:r>
      <w:r w:rsidRPr="007A68D2">
        <w:rPr>
          <w:rFonts w:cs="Times New Roman"/>
          <w:sz w:val="22"/>
          <w:szCs w:val="22"/>
        </w:rPr>
        <w:t xml:space="preserve"> (parti scelte)</w:t>
      </w:r>
    </w:p>
    <w:p w14:paraId="27152511" w14:textId="77777777" w:rsidR="00E07C63" w:rsidRPr="003B3153" w:rsidRDefault="00E07C63" w:rsidP="003B3153">
      <w:pPr>
        <w:pStyle w:val="FootnoteText"/>
        <w:rPr>
          <w:rFonts w:cs="Times New Roman"/>
          <w:sz w:val="22"/>
          <w:szCs w:val="22"/>
        </w:rPr>
      </w:pPr>
    </w:p>
    <w:p w14:paraId="0605F574" w14:textId="77777777" w:rsidR="00B5250C" w:rsidRDefault="00B5250C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ja-JP"/>
        </w:rPr>
      </w:pPr>
    </w:p>
    <w:p w14:paraId="579BFE9F" w14:textId="77777777" w:rsidR="00B5250C" w:rsidRPr="00121258" w:rsidRDefault="00B5250C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5CA20259" w14:textId="77777777" w:rsidR="0009073B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2) Conoscenze e abilità da acquisire</w:t>
      </w:r>
    </w:p>
    <w:p w14:paraId="4E40F928" w14:textId="55A60E8F" w:rsidR="00DE4FD9" w:rsidRPr="00A0464B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3"/>
          <w:szCs w:val="23"/>
          <w:lang w:eastAsia="en-US"/>
        </w:rPr>
      </w:pPr>
      <w:r w:rsidRPr="00A0464B">
        <w:rPr>
          <w:sz w:val="23"/>
          <w:szCs w:val="23"/>
          <w:lang w:eastAsia="en-US"/>
        </w:rPr>
        <w:t xml:space="preserve">Gli studenti dovranno acquisire </w:t>
      </w:r>
      <w:r w:rsidR="00DE4FD9" w:rsidRPr="00A0464B">
        <w:rPr>
          <w:sz w:val="23"/>
          <w:szCs w:val="23"/>
          <w:lang w:eastAsia="en-US"/>
        </w:rPr>
        <w:t xml:space="preserve">una conoscenza </w:t>
      </w:r>
      <w:r w:rsidR="00A5216D" w:rsidRPr="00A0464B">
        <w:rPr>
          <w:sz w:val="23"/>
          <w:szCs w:val="23"/>
          <w:lang w:eastAsia="en-US"/>
        </w:rPr>
        <w:t xml:space="preserve">di base </w:t>
      </w:r>
      <w:r w:rsidR="00DE4FD9" w:rsidRPr="00A0464B">
        <w:rPr>
          <w:sz w:val="23"/>
          <w:szCs w:val="23"/>
          <w:lang w:eastAsia="en-US"/>
        </w:rPr>
        <w:t xml:space="preserve">dei principali processi storici, culturali e religiosi che hanno interessato </w:t>
      </w:r>
      <w:r w:rsidR="00243B32">
        <w:rPr>
          <w:sz w:val="23"/>
          <w:szCs w:val="23"/>
          <w:lang w:eastAsia="en-US"/>
        </w:rPr>
        <w:t xml:space="preserve">il </w:t>
      </w:r>
      <w:r w:rsidR="004C2515" w:rsidRPr="00A0464B">
        <w:rPr>
          <w:sz w:val="23"/>
          <w:szCs w:val="23"/>
          <w:lang w:eastAsia="en-US"/>
        </w:rPr>
        <w:t>Medio Oriente</w:t>
      </w:r>
      <w:r w:rsidR="00A5216D" w:rsidRPr="00A0464B">
        <w:rPr>
          <w:sz w:val="23"/>
          <w:szCs w:val="23"/>
          <w:lang w:eastAsia="en-US"/>
        </w:rPr>
        <w:t xml:space="preserve"> e </w:t>
      </w:r>
      <w:r w:rsidR="004C2515" w:rsidRPr="00A0464B">
        <w:rPr>
          <w:sz w:val="23"/>
          <w:szCs w:val="23"/>
          <w:lang w:eastAsia="en-US"/>
        </w:rPr>
        <w:t>i Balcani</w:t>
      </w:r>
      <w:r w:rsidR="004D3E18">
        <w:rPr>
          <w:sz w:val="23"/>
          <w:szCs w:val="23"/>
          <w:lang w:eastAsia="en-US"/>
        </w:rPr>
        <w:t xml:space="preserve"> durante il periodo ottomano</w:t>
      </w:r>
      <w:r w:rsidR="00A5216D" w:rsidRPr="00A0464B">
        <w:rPr>
          <w:sz w:val="23"/>
          <w:szCs w:val="23"/>
          <w:lang w:eastAsia="en-US"/>
        </w:rPr>
        <w:t xml:space="preserve">. </w:t>
      </w:r>
      <w:r w:rsidR="00265730" w:rsidRPr="00A0464B">
        <w:rPr>
          <w:sz w:val="23"/>
          <w:szCs w:val="23"/>
          <w:lang w:eastAsia="en-US"/>
        </w:rPr>
        <w:t>Analizzare comparativamente, attraverso una</w:t>
      </w:r>
      <w:r w:rsidR="00A5216D" w:rsidRPr="00A0464B">
        <w:rPr>
          <w:sz w:val="23"/>
          <w:szCs w:val="23"/>
          <w:lang w:eastAsia="en-US"/>
        </w:rPr>
        <w:t xml:space="preserve"> prospettiva di lungo periodo</w:t>
      </w:r>
      <w:r w:rsidR="00265730" w:rsidRPr="00A0464B">
        <w:rPr>
          <w:sz w:val="23"/>
          <w:szCs w:val="23"/>
          <w:lang w:eastAsia="en-US"/>
        </w:rPr>
        <w:t>,</w:t>
      </w:r>
      <w:r w:rsidR="00A0464B" w:rsidRPr="00A0464B">
        <w:rPr>
          <w:sz w:val="23"/>
          <w:szCs w:val="23"/>
          <w:lang w:eastAsia="en-US"/>
        </w:rPr>
        <w:t xml:space="preserve"> la storia</w:t>
      </w:r>
      <w:r w:rsidR="004D3E18">
        <w:rPr>
          <w:sz w:val="23"/>
          <w:szCs w:val="23"/>
          <w:lang w:eastAsia="en-US"/>
        </w:rPr>
        <w:t xml:space="preserve"> </w:t>
      </w:r>
      <w:r w:rsidR="00A0464B" w:rsidRPr="00A0464B">
        <w:rPr>
          <w:sz w:val="23"/>
          <w:szCs w:val="23"/>
          <w:lang w:eastAsia="en-US"/>
        </w:rPr>
        <w:t>di un’area geografica così vasta e composita ha l’obiettivo di</w:t>
      </w:r>
      <w:r w:rsidR="004D3E18">
        <w:rPr>
          <w:sz w:val="23"/>
          <w:szCs w:val="23"/>
          <w:lang w:eastAsia="en-US"/>
        </w:rPr>
        <w:t xml:space="preserve"> </w:t>
      </w:r>
      <w:r w:rsidR="004C1363" w:rsidRPr="00A0464B">
        <w:rPr>
          <w:sz w:val="23"/>
          <w:szCs w:val="23"/>
          <w:lang w:eastAsia="en-US"/>
        </w:rPr>
        <w:t>fornire</w:t>
      </w:r>
      <w:r w:rsidR="00A5216D" w:rsidRPr="00A0464B">
        <w:rPr>
          <w:sz w:val="23"/>
          <w:szCs w:val="23"/>
          <w:lang w:eastAsia="en-US"/>
        </w:rPr>
        <w:t xml:space="preserve"> agli studenti </w:t>
      </w:r>
      <w:r w:rsidR="004C1363" w:rsidRPr="00A0464B">
        <w:rPr>
          <w:sz w:val="23"/>
          <w:szCs w:val="23"/>
          <w:lang w:eastAsia="en-US"/>
        </w:rPr>
        <w:t xml:space="preserve">la capacità </w:t>
      </w:r>
      <w:r w:rsidR="00A5216D" w:rsidRPr="00A0464B">
        <w:rPr>
          <w:sz w:val="23"/>
          <w:szCs w:val="23"/>
          <w:lang w:eastAsia="en-US"/>
        </w:rPr>
        <w:t xml:space="preserve">di elaborare criticamente </w:t>
      </w:r>
      <w:r w:rsidR="004C2515" w:rsidRPr="00A0464B">
        <w:rPr>
          <w:sz w:val="23"/>
          <w:szCs w:val="23"/>
          <w:lang w:eastAsia="en-US"/>
        </w:rPr>
        <w:t>i da</w:t>
      </w:r>
      <w:r w:rsidR="00B5250C">
        <w:rPr>
          <w:sz w:val="23"/>
          <w:szCs w:val="23"/>
          <w:lang w:eastAsia="en-US"/>
        </w:rPr>
        <w:t>ti storici e culturali oggetto di studio e analisi</w:t>
      </w:r>
      <w:r w:rsidR="00A5216D" w:rsidRPr="00A0464B">
        <w:rPr>
          <w:sz w:val="23"/>
          <w:szCs w:val="23"/>
          <w:lang w:eastAsia="en-US"/>
        </w:rPr>
        <w:t xml:space="preserve"> e sfruttare </w:t>
      </w:r>
      <w:r w:rsidR="00265730" w:rsidRPr="00A0464B">
        <w:rPr>
          <w:sz w:val="23"/>
          <w:szCs w:val="23"/>
          <w:lang w:eastAsia="en-US"/>
        </w:rPr>
        <w:t>tali</w:t>
      </w:r>
      <w:r w:rsidR="004D3E18">
        <w:rPr>
          <w:sz w:val="23"/>
          <w:szCs w:val="23"/>
          <w:lang w:eastAsia="en-US"/>
        </w:rPr>
        <w:t xml:space="preserve"> </w:t>
      </w:r>
      <w:r w:rsidR="00A5216D" w:rsidRPr="00A0464B">
        <w:rPr>
          <w:sz w:val="23"/>
          <w:szCs w:val="23"/>
          <w:lang w:eastAsia="en-US"/>
        </w:rPr>
        <w:t xml:space="preserve">conoscenze per </w:t>
      </w:r>
      <w:r w:rsidR="00A0464B" w:rsidRPr="00A0464B">
        <w:rPr>
          <w:sz w:val="23"/>
          <w:szCs w:val="23"/>
          <w:lang w:eastAsia="en-US"/>
        </w:rPr>
        <w:t xml:space="preserve">meglio interpretare le sfide della contemporaneità e </w:t>
      </w:r>
      <w:r w:rsidR="00A5216D" w:rsidRPr="00A0464B">
        <w:rPr>
          <w:sz w:val="23"/>
          <w:szCs w:val="23"/>
          <w:lang w:eastAsia="en-US"/>
        </w:rPr>
        <w:t xml:space="preserve">promuovere proficuamente </w:t>
      </w:r>
      <w:r w:rsidR="00265730" w:rsidRPr="00A0464B">
        <w:rPr>
          <w:sz w:val="23"/>
          <w:szCs w:val="23"/>
          <w:lang w:eastAsia="en-US"/>
        </w:rPr>
        <w:t xml:space="preserve">il </w:t>
      </w:r>
      <w:r w:rsidR="00A5216D" w:rsidRPr="00A0464B">
        <w:rPr>
          <w:sz w:val="23"/>
          <w:szCs w:val="23"/>
          <w:lang w:eastAsia="en-US"/>
        </w:rPr>
        <w:t xml:space="preserve">dialogo e </w:t>
      </w:r>
      <w:r w:rsidR="00265730" w:rsidRPr="00A0464B">
        <w:rPr>
          <w:sz w:val="23"/>
          <w:szCs w:val="23"/>
          <w:lang w:eastAsia="en-US"/>
        </w:rPr>
        <w:t xml:space="preserve">la </w:t>
      </w:r>
      <w:r w:rsidR="00A0464B" w:rsidRPr="00A0464B">
        <w:rPr>
          <w:sz w:val="23"/>
          <w:szCs w:val="23"/>
          <w:lang w:eastAsia="en-US"/>
        </w:rPr>
        <w:t>cooperazione interculturale</w:t>
      </w:r>
      <w:r w:rsidR="00A5216D" w:rsidRPr="00A0464B">
        <w:rPr>
          <w:sz w:val="23"/>
          <w:szCs w:val="23"/>
          <w:lang w:eastAsia="en-US"/>
        </w:rPr>
        <w:t>.</w:t>
      </w:r>
    </w:p>
    <w:p w14:paraId="2DA351CB" w14:textId="230CE76E" w:rsidR="00A5216D" w:rsidRPr="00A0464B" w:rsidRDefault="004C1363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3"/>
          <w:szCs w:val="23"/>
          <w:lang w:eastAsia="en-US"/>
        </w:rPr>
      </w:pPr>
      <w:r w:rsidRPr="00A0464B">
        <w:rPr>
          <w:sz w:val="23"/>
          <w:szCs w:val="23"/>
          <w:lang w:eastAsia="en-US"/>
        </w:rPr>
        <w:t>Le</w:t>
      </w:r>
      <w:r w:rsidR="004D3E18">
        <w:rPr>
          <w:sz w:val="23"/>
          <w:szCs w:val="23"/>
          <w:lang w:eastAsia="en-US"/>
        </w:rPr>
        <w:t xml:space="preserve"> </w:t>
      </w:r>
      <w:r w:rsidRPr="00A0464B">
        <w:rPr>
          <w:sz w:val="23"/>
          <w:szCs w:val="23"/>
          <w:lang w:eastAsia="en-US"/>
        </w:rPr>
        <w:t xml:space="preserve">conoscenze acquisite potranno efficacemente essere utilizzate </w:t>
      </w:r>
      <w:r w:rsidR="00A0464B" w:rsidRPr="00A0464B">
        <w:rPr>
          <w:sz w:val="23"/>
          <w:szCs w:val="23"/>
          <w:lang w:eastAsia="en-US"/>
        </w:rPr>
        <w:t>da coloro che mirano a specializzarsi professionalmente</w:t>
      </w:r>
      <w:r w:rsidRPr="00A0464B">
        <w:rPr>
          <w:sz w:val="23"/>
          <w:szCs w:val="23"/>
          <w:lang w:eastAsia="en-US"/>
        </w:rPr>
        <w:t xml:space="preserve"> in vari ambiti quali </w:t>
      </w:r>
      <w:r w:rsidR="004D3E18" w:rsidRPr="004D3E18">
        <w:rPr>
          <w:sz w:val="23"/>
          <w:szCs w:val="23"/>
          <w:lang w:eastAsia="en-US"/>
        </w:rPr>
        <w:t>la mediazione interculturale</w:t>
      </w:r>
      <w:r w:rsidR="004D3E18">
        <w:rPr>
          <w:sz w:val="23"/>
          <w:szCs w:val="23"/>
          <w:lang w:eastAsia="en-US"/>
        </w:rPr>
        <w:t xml:space="preserve">, </w:t>
      </w:r>
      <w:r w:rsidRPr="00A0464B">
        <w:rPr>
          <w:sz w:val="23"/>
          <w:szCs w:val="23"/>
          <w:lang w:eastAsia="en-US"/>
        </w:rPr>
        <w:t>il turismo, la promozione di eventi culturali, la riqualificazione del territorio, la comunicazione e la documentazion</w:t>
      </w:r>
      <w:r w:rsidR="004D3E18">
        <w:rPr>
          <w:sz w:val="23"/>
          <w:szCs w:val="23"/>
          <w:lang w:eastAsia="en-US"/>
        </w:rPr>
        <w:t>e bibliografica e archivistica</w:t>
      </w:r>
      <w:r w:rsidR="00F467EE">
        <w:rPr>
          <w:sz w:val="23"/>
          <w:szCs w:val="23"/>
          <w:lang w:eastAsia="en-US"/>
        </w:rPr>
        <w:t>.</w:t>
      </w:r>
    </w:p>
    <w:p w14:paraId="3A46D703" w14:textId="77777777" w:rsidR="00A5216D" w:rsidRDefault="00A5216D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3"/>
          <w:szCs w:val="23"/>
          <w:highlight w:val="yellow"/>
          <w:lang w:eastAsia="en-US"/>
        </w:rPr>
      </w:pPr>
    </w:p>
    <w:p w14:paraId="4AB3726B" w14:textId="77777777" w:rsidR="0009073B" w:rsidRPr="004D3E18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4D3E18">
        <w:rPr>
          <w:rFonts w:ascii="Times" w:hAnsi="Times" w:cs="Times"/>
          <w:b/>
          <w:sz w:val="23"/>
          <w:szCs w:val="23"/>
          <w:lang w:eastAsia="ja-JP"/>
        </w:rPr>
        <w:t>3) Prerequisiti</w:t>
      </w:r>
    </w:p>
    <w:p w14:paraId="61395507" w14:textId="32F89756" w:rsidR="0009073B" w:rsidRPr="0090607C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4D3E18">
        <w:rPr>
          <w:rFonts w:ascii="Times" w:hAnsi="Times" w:cs="Times"/>
          <w:color w:val="000000"/>
          <w:sz w:val="23"/>
          <w:szCs w:val="23"/>
          <w:lang w:eastAsia="ja-JP"/>
        </w:rPr>
        <w:t xml:space="preserve">Non richiesti. È auspicabile, tuttavia, che lo studente che accede a questo corso abbia una conoscenza </w:t>
      </w:r>
      <w:r w:rsidR="004D3E18">
        <w:rPr>
          <w:rFonts w:ascii="Times" w:hAnsi="Times" w:cs="Times"/>
          <w:color w:val="000000"/>
          <w:sz w:val="23"/>
          <w:szCs w:val="23"/>
          <w:lang w:eastAsia="ja-JP"/>
        </w:rPr>
        <w:t xml:space="preserve">di base </w:t>
      </w:r>
      <w:r w:rsidRPr="004D3E18">
        <w:rPr>
          <w:rFonts w:ascii="Times" w:hAnsi="Times" w:cs="Times"/>
          <w:color w:val="000000"/>
          <w:sz w:val="23"/>
          <w:szCs w:val="23"/>
          <w:lang w:eastAsia="ja-JP"/>
        </w:rPr>
        <w:t>almeno di una tra le seguenti lingue: inglese, francese e/o tedesco che gli consenta di consultare autonomamente la letteratura secondaria esistente.</w:t>
      </w:r>
    </w:p>
    <w:p w14:paraId="6F7FC56E" w14:textId="77777777" w:rsidR="0009073B" w:rsidRPr="0090607C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13C60FA4" w14:textId="77777777" w:rsidR="0009073B" w:rsidRPr="00EE5490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4) Docenti coinvolti nel modulo didattico</w:t>
      </w:r>
    </w:p>
    <w:p w14:paraId="3052B1AA" w14:textId="67FE3C61" w:rsidR="0009073B" w:rsidRPr="0090607C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09073B">
        <w:rPr>
          <w:color w:val="000000"/>
          <w:sz w:val="23"/>
          <w:szCs w:val="23"/>
          <w:lang w:eastAsia="ja-JP"/>
        </w:rPr>
        <w:t xml:space="preserve">Oltre alla titolare del corso saranno coinvolti nell’attività didattica la Prof.ssa Monica </w:t>
      </w:r>
      <w:proofErr w:type="spellStart"/>
      <w:r w:rsidRPr="0009073B">
        <w:rPr>
          <w:color w:val="000000"/>
          <w:sz w:val="23"/>
          <w:szCs w:val="23"/>
          <w:lang w:eastAsia="ja-JP"/>
        </w:rPr>
        <w:t>Genesin</w:t>
      </w:r>
      <w:proofErr w:type="spellEnd"/>
      <w:r w:rsidRPr="0009073B">
        <w:rPr>
          <w:color w:val="000000"/>
          <w:sz w:val="23"/>
          <w:szCs w:val="23"/>
          <w:lang w:eastAsia="ja-JP"/>
        </w:rPr>
        <w:t>, docente di</w:t>
      </w:r>
      <w:r w:rsidR="004D3E18">
        <w:rPr>
          <w:color w:val="000000"/>
          <w:sz w:val="23"/>
          <w:szCs w:val="23"/>
          <w:lang w:eastAsia="ja-JP"/>
        </w:rPr>
        <w:t xml:space="preserve"> Lingua e Cultura albanese, la P</w:t>
      </w:r>
      <w:r w:rsidRPr="0009073B">
        <w:rPr>
          <w:color w:val="000000"/>
          <w:sz w:val="23"/>
          <w:szCs w:val="23"/>
          <w:lang w:eastAsia="ja-JP"/>
        </w:rPr>
        <w:t>rof.ssa Samuela Pagani, docente</w:t>
      </w:r>
      <w:r w:rsidR="004D3E18">
        <w:rPr>
          <w:color w:val="000000"/>
          <w:sz w:val="23"/>
          <w:szCs w:val="23"/>
          <w:lang w:eastAsia="ja-JP"/>
        </w:rPr>
        <w:t xml:space="preserve"> di lingua e letteratura araba, </w:t>
      </w:r>
      <w:r w:rsidRPr="0009073B">
        <w:rPr>
          <w:color w:val="000000"/>
          <w:sz w:val="23"/>
          <w:szCs w:val="23"/>
          <w:lang w:eastAsia="ja-JP"/>
        </w:rPr>
        <w:t>e altri docenti esterni che offriranno seminari di approfondimento</w:t>
      </w:r>
      <w:r w:rsidRPr="0090607C">
        <w:rPr>
          <w:rFonts w:ascii="Times" w:hAnsi="Times" w:cs="Times"/>
          <w:color w:val="000000"/>
          <w:sz w:val="23"/>
          <w:szCs w:val="23"/>
          <w:lang w:eastAsia="ja-JP"/>
        </w:rPr>
        <w:t>.</w:t>
      </w:r>
    </w:p>
    <w:p w14:paraId="6F768B3D" w14:textId="77777777" w:rsidR="0009073B" w:rsidRPr="0090607C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 w:val="23"/>
          <w:szCs w:val="23"/>
          <w:lang w:eastAsia="ja-JP"/>
        </w:rPr>
      </w:pPr>
    </w:p>
    <w:p w14:paraId="31C8A41D" w14:textId="77777777" w:rsidR="0009073B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5) Metodi didattici e modalità di esecuzione delle lezioni</w:t>
      </w:r>
    </w:p>
    <w:p w14:paraId="794CB73C" w14:textId="24E53E2D" w:rsidR="0009073B" w:rsidRPr="0009073B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ja-JP"/>
        </w:rPr>
      </w:pPr>
      <w:r w:rsidRPr="0009073B">
        <w:rPr>
          <w:sz w:val="23"/>
          <w:szCs w:val="23"/>
          <w:lang w:eastAsia="en-US"/>
        </w:rPr>
        <w:t xml:space="preserve">Le lezioni saranno prevalentemente frontali ma </w:t>
      </w:r>
      <w:r>
        <w:rPr>
          <w:sz w:val="23"/>
          <w:szCs w:val="23"/>
          <w:lang w:eastAsia="en-US"/>
        </w:rPr>
        <w:t xml:space="preserve">ampio </w:t>
      </w:r>
      <w:r w:rsidRPr="0009073B">
        <w:rPr>
          <w:sz w:val="23"/>
          <w:szCs w:val="23"/>
          <w:lang w:eastAsia="en-US"/>
        </w:rPr>
        <w:t>spazio sarà riservato</w:t>
      </w:r>
      <w:r>
        <w:rPr>
          <w:sz w:val="23"/>
          <w:szCs w:val="23"/>
          <w:lang w:eastAsia="en-US"/>
        </w:rPr>
        <w:t xml:space="preserve"> anche alla lettura e alla discussione in classe dei materiali di studio, alla visione di film e materiale documentario, </w:t>
      </w:r>
      <w:r w:rsidRPr="0009073B">
        <w:rPr>
          <w:sz w:val="23"/>
          <w:szCs w:val="23"/>
          <w:lang w:eastAsia="en-US"/>
        </w:rPr>
        <w:t>ad attività seminariali e a lavori di gruppo volti a integrare la didattica, soprattutto per quel che</w:t>
      </w:r>
      <w:r w:rsidR="004D3E18">
        <w:rPr>
          <w:sz w:val="23"/>
          <w:szCs w:val="23"/>
          <w:lang w:eastAsia="en-US"/>
        </w:rPr>
        <w:t xml:space="preserve"> concerne la parte monografica.</w:t>
      </w:r>
      <w:r w:rsidRPr="0009073B">
        <w:rPr>
          <w:sz w:val="23"/>
          <w:szCs w:val="23"/>
          <w:lang w:eastAsia="en-US"/>
        </w:rPr>
        <w:t xml:space="preserve"> </w:t>
      </w:r>
      <w:r w:rsidRPr="0009073B">
        <w:rPr>
          <w:color w:val="000000"/>
          <w:sz w:val="23"/>
          <w:szCs w:val="23"/>
          <w:lang w:eastAsia="ja-JP"/>
        </w:rPr>
        <w:t xml:space="preserve">La frequenza delle lezioni è vivamente consigliata. </w:t>
      </w:r>
    </w:p>
    <w:p w14:paraId="0F1E7CAD" w14:textId="77777777" w:rsidR="0009073B" w:rsidRPr="0009073B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</w:p>
    <w:p w14:paraId="1FA1A056" w14:textId="77777777" w:rsidR="0009073B" w:rsidRPr="00EE5490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6) Materiale didattico</w:t>
      </w:r>
    </w:p>
    <w:p w14:paraId="1690D285" w14:textId="45CE8A50" w:rsidR="0009073B" w:rsidRPr="00B817CF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 w:val="23"/>
          <w:szCs w:val="23"/>
          <w:lang w:eastAsia="ja-JP"/>
        </w:rPr>
      </w:pPr>
      <w:r w:rsidRPr="00B817CF">
        <w:rPr>
          <w:rFonts w:ascii="Times" w:hAnsi="Times" w:cs="Calibri"/>
          <w:sz w:val="23"/>
          <w:szCs w:val="23"/>
          <w:lang w:eastAsia="en-US"/>
        </w:rPr>
        <w:t>Oltre ai testi di riferimento indicat</w:t>
      </w:r>
      <w:r>
        <w:rPr>
          <w:rFonts w:ascii="Times" w:hAnsi="Times" w:cs="Calibri"/>
          <w:sz w:val="23"/>
          <w:szCs w:val="23"/>
          <w:lang w:eastAsia="en-US"/>
        </w:rPr>
        <w:t>i in bibliografia, si prevede l’</w:t>
      </w:r>
      <w:r w:rsidRPr="00B817CF">
        <w:rPr>
          <w:rFonts w:ascii="Times" w:hAnsi="Times" w:cs="Calibri"/>
          <w:sz w:val="23"/>
          <w:szCs w:val="23"/>
          <w:lang w:eastAsia="en-US"/>
        </w:rPr>
        <w:t>utilizzo</w:t>
      </w:r>
      <w:r w:rsidR="004D3E18">
        <w:rPr>
          <w:rFonts w:ascii="Times" w:hAnsi="Times" w:cs="Calibri"/>
          <w:sz w:val="23"/>
          <w:szCs w:val="23"/>
          <w:lang w:eastAsia="en-US"/>
        </w:rPr>
        <w:t xml:space="preserve"> di</w:t>
      </w:r>
      <w:r w:rsidRPr="00B817CF">
        <w:rPr>
          <w:rFonts w:ascii="Times" w:hAnsi="Times" w:cs="Calibri"/>
          <w:sz w:val="23"/>
          <w:szCs w:val="23"/>
          <w:lang w:eastAsia="en-US"/>
        </w:rPr>
        <w:t xml:space="preserve"> materiali didattici</w:t>
      </w:r>
      <w:r w:rsidR="004D3E18">
        <w:rPr>
          <w:rFonts w:ascii="Times" w:hAnsi="Times" w:cs="Calibri"/>
          <w:sz w:val="23"/>
          <w:szCs w:val="23"/>
          <w:lang w:eastAsia="en-US"/>
        </w:rPr>
        <w:t xml:space="preserve"> testuali e </w:t>
      </w:r>
      <w:r w:rsidR="004D3E18" w:rsidRPr="00B817CF">
        <w:rPr>
          <w:rFonts w:ascii="Times" w:hAnsi="Times" w:cs="Calibri"/>
          <w:sz w:val="23"/>
          <w:szCs w:val="23"/>
          <w:lang w:eastAsia="en-US"/>
        </w:rPr>
        <w:t>aud</w:t>
      </w:r>
      <w:r w:rsidR="004D3E18">
        <w:rPr>
          <w:rFonts w:ascii="Times" w:hAnsi="Times" w:cs="Calibri"/>
          <w:sz w:val="23"/>
          <w:szCs w:val="23"/>
          <w:lang w:eastAsia="en-US"/>
        </w:rPr>
        <w:t>i</w:t>
      </w:r>
      <w:r w:rsidR="004D3E18" w:rsidRPr="00B817CF">
        <w:rPr>
          <w:rFonts w:ascii="Times" w:hAnsi="Times" w:cs="Calibri"/>
          <w:sz w:val="23"/>
          <w:szCs w:val="23"/>
          <w:lang w:eastAsia="en-US"/>
        </w:rPr>
        <w:t>ovi</w:t>
      </w:r>
      <w:r w:rsidR="004D3E18">
        <w:rPr>
          <w:rFonts w:ascii="Times" w:hAnsi="Times" w:cs="Calibri"/>
          <w:sz w:val="23"/>
          <w:szCs w:val="23"/>
          <w:lang w:eastAsia="en-US"/>
        </w:rPr>
        <w:t>sivi integrativi</w:t>
      </w:r>
      <w:r w:rsidRPr="00B817CF">
        <w:rPr>
          <w:rFonts w:ascii="Times" w:hAnsi="Times" w:cs="Calibri"/>
          <w:sz w:val="23"/>
          <w:szCs w:val="23"/>
          <w:lang w:eastAsia="en-US"/>
        </w:rPr>
        <w:t xml:space="preserve"> </w:t>
      </w:r>
      <w:r>
        <w:rPr>
          <w:rFonts w:ascii="Times" w:hAnsi="Times" w:cs="Calibri"/>
          <w:sz w:val="23"/>
          <w:szCs w:val="23"/>
          <w:lang w:eastAsia="en-US"/>
        </w:rPr>
        <w:t>suggeriti e/o forniti dalla</w:t>
      </w:r>
      <w:r w:rsidRPr="00B817CF">
        <w:rPr>
          <w:rFonts w:ascii="Times" w:hAnsi="Times" w:cs="Calibri"/>
          <w:sz w:val="23"/>
          <w:szCs w:val="23"/>
          <w:lang w:eastAsia="en-US"/>
        </w:rPr>
        <w:t xml:space="preserve"> docente nel corso delle lezioni.</w:t>
      </w:r>
    </w:p>
    <w:p w14:paraId="4CE8F289" w14:textId="77777777" w:rsidR="0009073B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1FAD50C8" w14:textId="77777777" w:rsidR="0009073B" w:rsidRPr="00EE5490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7) Modalità di valutazione degli studenti</w:t>
      </w:r>
    </w:p>
    <w:p w14:paraId="5700C86B" w14:textId="77777777" w:rsidR="0009073B" w:rsidRPr="00B817CF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 w:val="23"/>
          <w:szCs w:val="23"/>
          <w:lang w:eastAsia="ja-JP"/>
        </w:rPr>
      </w:pPr>
      <w:r w:rsidRPr="00B817CF">
        <w:rPr>
          <w:rFonts w:ascii="Times" w:hAnsi="Times" w:cs="Calibri"/>
          <w:sz w:val="23"/>
          <w:szCs w:val="23"/>
          <w:lang w:eastAsia="en-US"/>
        </w:rPr>
        <w:t>Esame orale.</w:t>
      </w:r>
    </w:p>
    <w:p w14:paraId="5CC733A3" w14:textId="77777777" w:rsidR="0009073B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 w:val="23"/>
          <w:szCs w:val="23"/>
          <w:lang w:eastAsia="ja-JP"/>
        </w:rPr>
      </w:pPr>
    </w:p>
    <w:p w14:paraId="6114D984" w14:textId="77777777" w:rsidR="0009073B" w:rsidRPr="003332C4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3332C4">
        <w:rPr>
          <w:rFonts w:ascii="Times" w:hAnsi="Times" w:cs="Times"/>
          <w:b/>
          <w:sz w:val="23"/>
          <w:szCs w:val="23"/>
          <w:lang w:eastAsia="ja-JP"/>
        </w:rPr>
        <w:t>8) Modalità di prenotazione dell’esame e date degli appelli</w:t>
      </w:r>
    </w:p>
    <w:p w14:paraId="58CE4E4A" w14:textId="0D58EDCB" w:rsidR="00B5250C" w:rsidRPr="00463609" w:rsidRDefault="0009073B" w:rsidP="00B52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Gli studenti possono prenotarsi per l’esame finale esclusivamente utilizzando le modalità previste dal sistema VOL. Gli appelli della sessione estiva si svolgeranno nelle seguenti </w:t>
      </w:r>
      <w:r w:rsidRPr="004D3E18">
        <w:rPr>
          <w:rFonts w:ascii="Times" w:hAnsi="Times" w:cs="Times"/>
          <w:color w:val="000000"/>
          <w:sz w:val="23"/>
          <w:szCs w:val="23"/>
          <w:lang w:eastAsia="ja-JP"/>
        </w:rPr>
        <w:t xml:space="preserve">date: </w:t>
      </w:r>
      <w:r w:rsidR="00B5250C">
        <w:rPr>
          <w:rFonts w:ascii="Times" w:hAnsi="Times"/>
          <w:sz w:val="23"/>
          <w:szCs w:val="23"/>
          <w:lang w:eastAsia="en-US"/>
        </w:rPr>
        <w:t>11 giugno 2019 (primo appello orale</w:t>
      </w:r>
      <w:r w:rsidR="00B5250C" w:rsidRPr="005E3BE5">
        <w:rPr>
          <w:rFonts w:ascii="Times" w:hAnsi="Times"/>
          <w:sz w:val="23"/>
          <w:szCs w:val="23"/>
          <w:lang w:eastAsia="en-US"/>
        </w:rPr>
        <w:t>)</w:t>
      </w:r>
      <w:r w:rsidR="00B5250C" w:rsidRPr="005E3BE5">
        <w:rPr>
          <w:rFonts w:ascii="Times" w:hAnsi="Times"/>
          <w:color w:val="000000"/>
          <w:sz w:val="23"/>
          <w:szCs w:val="23"/>
          <w:lang w:eastAsia="ja-JP"/>
        </w:rPr>
        <w:t xml:space="preserve">; </w:t>
      </w:r>
      <w:r w:rsidR="00B5250C">
        <w:rPr>
          <w:rFonts w:ascii="Times" w:hAnsi="Times"/>
          <w:sz w:val="23"/>
          <w:szCs w:val="23"/>
          <w:lang w:eastAsia="en-US"/>
        </w:rPr>
        <w:t>11 luglio 2019</w:t>
      </w:r>
      <w:r w:rsidR="00B5250C" w:rsidRPr="005E3BE5">
        <w:rPr>
          <w:rFonts w:ascii="Times" w:hAnsi="Times"/>
          <w:sz w:val="23"/>
          <w:szCs w:val="23"/>
          <w:lang w:eastAsia="en-US"/>
        </w:rPr>
        <w:t xml:space="preserve"> (secondo appello oral</w:t>
      </w:r>
      <w:r w:rsidR="00B5250C">
        <w:rPr>
          <w:rFonts w:ascii="Times" w:hAnsi="Times"/>
          <w:sz w:val="23"/>
          <w:szCs w:val="23"/>
          <w:lang w:eastAsia="en-US"/>
        </w:rPr>
        <w:t>e</w:t>
      </w:r>
      <w:r w:rsidR="00B5250C" w:rsidRPr="005E3BE5">
        <w:rPr>
          <w:rFonts w:ascii="Times" w:hAnsi="Times"/>
          <w:sz w:val="23"/>
          <w:szCs w:val="23"/>
          <w:lang w:eastAsia="en-US"/>
        </w:rPr>
        <w:t>)</w:t>
      </w:r>
      <w:r w:rsidR="00B5250C">
        <w:rPr>
          <w:rFonts w:ascii="Times" w:hAnsi="Times"/>
          <w:sz w:val="23"/>
          <w:szCs w:val="23"/>
          <w:lang w:eastAsia="en-US"/>
        </w:rPr>
        <w:t>.</w:t>
      </w:r>
    </w:p>
    <w:p w14:paraId="7D9E5601" w14:textId="77777777" w:rsidR="00B5250C" w:rsidRDefault="00B5250C" w:rsidP="00B52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55D1F523" w14:textId="75B26B61" w:rsidR="0009073B" w:rsidRDefault="0009073B" w:rsidP="000907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72B6210B" w14:textId="77777777" w:rsidR="0009073B" w:rsidRDefault="0009073B"/>
    <w:sectPr w:rsidR="0009073B" w:rsidSect="0009073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3B"/>
    <w:rsid w:val="0009073B"/>
    <w:rsid w:val="000A0D79"/>
    <w:rsid w:val="00174842"/>
    <w:rsid w:val="001C3461"/>
    <w:rsid w:val="00243B32"/>
    <w:rsid w:val="002618A6"/>
    <w:rsid w:val="00262926"/>
    <w:rsid w:val="00264867"/>
    <w:rsid w:val="002655DE"/>
    <w:rsid w:val="00265730"/>
    <w:rsid w:val="00272D71"/>
    <w:rsid w:val="003B3153"/>
    <w:rsid w:val="004C1363"/>
    <w:rsid w:val="004C2515"/>
    <w:rsid w:val="004D3E18"/>
    <w:rsid w:val="0057019A"/>
    <w:rsid w:val="00581A7E"/>
    <w:rsid w:val="00582479"/>
    <w:rsid w:val="005B3301"/>
    <w:rsid w:val="00697F79"/>
    <w:rsid w:val="006B1F57"/>
    <w:rsid w:val="00736144"/>
    <w:rsid w:val="00A0464B"/>
    <w:rsid w:val="00A5216D"/>
    <w:rsid w:val="00AA69D8"/>
    <w:rsid w:val="00AE46F1"/>
    <w:rsid w:val="00B07C7D"/>
    <w:rsid w:val="00B31F8C"/>
    <w:rsid w:val="00B5250C"/>
    <w:rsid w:val="00B956F8"/>
    <w:rsid w:val="00C461D7"/>
    <w:rsid w:val="00DA48BB"/>
    <w:rsid w:val="00DD64A9"/>
    <w:rsid w:val="00DE4FD9"/>
    <w:rsid w:val="00E07C63"/>
    <w:rsid w:val="00E37B3B"/>
    <w:rsid w:val="00F467EE"/>
    <w:rsid w:val="00F76D9F"/>
    <w:rsid w:val="00FD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7684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3B"/>
    <w:rPr>
      <w:rFonts w:eastAsia="MS Mincho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6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7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F79"/>
    <w:rPr>
      <w:rFonts w:eastAsia="MS Mincho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F79"/>
    <w:rPr>
      <w:rFonts w:eastAsia="MS Mincho"/>
      <w:b/>
      <w:bCs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79"/>
    <w:rPr>
      <w:rFonts w:ascii="Tahoma" w:eastAsia="MS Mincho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697F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3B3153"/>
    <w:pPr>
      <w:jc w:val="both"/>
    </w:pPr>
    <w:rPr>
      <w:rFonts w:eastAsiaTheme="minorEastAsia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3153"/>
    <w:rPr>
      <w:rFonts w:cstheme="minorBidi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3B"/>
    <w:rPr>
      <w:rFonts w:eastAsia="MS Mincho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6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7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F79"/>
    <w:rPr>
      <w:rFonts w:eastAsia="MS Mincho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F79"/>
    <w:rPr>
      <w:rFonts w:eastAsia="MS Mincho"/>
      <w:b/>
      <w:bCs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79"/>
    <w:rPr>
      <w:rFonts w:ascii="Tahoma" w:eastAsia="MS Mincho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697F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3B3153"/>
    <w:pPr>
      <w:jc w:val="both"/>
    </w:pPr>
    <w:rPr>
      <w:rFonts w:eastAsiaTheme="minorEastAsia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3153"/>
    <w:rPr>
      <w:rFonts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0037-ACAB-3C4B-871F-649E5682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582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D'Amora</dc:creator>
  <cp:lastModifiedBy>Rosita D'Amora</cp:lastModifiedBy>
  <cp:revision>6</cp:revision>
  <dcterms:created xsi:type="dcterms:W3CDTF">2018-05-29T13:15:00Z</dcterms:created>
  <dcterms:modified xsi:type="dcterms:W3CDTF">2018-12-20T09:59:00Z</dcterms:modified>
</cp:coreProperties>
</file>