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7E" w:rsidRPr="00B2647E" w:rsidRDefault="00B2647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2647E">
        <w:rPr>
          <w:rFonts w:ascii="Times New Roman" w:hAnsi="Times New Roman" w:cs="Times New Roman"/>
          <w:b/>
          <w:sz w:val="24"/>
          <w:szCs w:val="24"/>
          <w:lang w:val="it-IT"/>
        </w:rPr>
        <w:t>Programma II anno LM 37/LM94</w:t>
      </w:r>
    </w:p>
    <w:p w:rsidR="00872D3F" w:rsidRDefault="00B2647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2647E">
        <w:rPr>
          <w:rFonts w:ascii="Times New Roman" w:hAnsi="Times New Roman" w:cs="Times New Roman"/>
          <w:b/>
          <w:sz w:val="24"/>
          <w:szCs w:val="24"/>
          <w:lang w:val="it-IT"/>
        </w:rPr>
        <w:t>- A.A. 2015/2016- M. Provenzano</w:t>
      </w:r>
      <w:r w:rsidR="000119CD">
        <w:rPr>
          <w:rFonts w:ascii="Times New Roman" w:hAnsi="Times New Roman" w:cs="Times New Roman"/>
          <w:b/>
          <w:sz w:val="24"/>
          <w:szCs w:val="24"/>
          <w:lang w:val="it-IT"/>
        </w:rPr>
        <w:t>- Principali Argomenti del Corso</w:t>
      </w:r>
    </w:p>
    <w:p w:rsidR="000119CD" w:rsidRDefault="000119C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19CD" w:rsidRDefault="007066F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Dal testo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Mediating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Cultures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’, M.G. Guido (2004): </w:t>
      </w:r>
    </w:p>
    <w:p w:rsidR="00405E29" w:rsidRDefault="00405E29" w:rsidP="00B0093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5E29">
        <w:rPr>
          <w:rFonts w:ascii="Times New Roman" w:hAnsi="Times New Roman" w:cs="Times New Roman"/>
          <w:sz w:val="24"/>
          <w:szCs w:val="24"/>
          <w:lang w:val="it-IT"/>
        </w:rPr>
        <w:t>Testo: “</w:t>
      </w:r>
      <w:proofErr w:type="spellStart"/>
      <w:r w:rsidRPr="00405E29">
        <w:rPr>
          <w:rFonts w:ascii="Times New Roman" w:hAnsi="Times New Roman" w:cs="Times New Roman"/>
          <w:sz w:val="24"/>
          <w:szCs w:val="24"/>
          <w:lang w:val="it-IT"/>
        </w:rPr>
        <w:t>Nutritional</w:t>
      </w:r>
      <w:proofErr w:type="spellEnd"/>
      <w:r w:rsidRPr="00405E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05E29">
        <w:rPr>
          <w:rFonts w:ascii="Times New Roman" w:hAnsi="Times New Roman" w:cs="Times New Roman"/>
          <w:sz w:val="24"/>
          <w:szCs w:val="24"/>
          <w:lang w:val="it-IT"/>
        </w:rPr>
        <w:t>Genomics</w:t>
      </w:r>
      <w:proofErr w:type="spellEnd"/>
      <w:r w:rsidRPr="00405E29">
        <w:rPr>
          <w:rFonts w:ascii="Times New Roman" w:hAnsi="Times New Roman" w:cs="Times New Roman"/>
          <w:sz w:val="24"/>
          <w:szCs w:val="24"/>
          <w:lang w:val="it-IT"/>
        </w:rPr>
        <w:t>”: p. 303- (</w:t>
      </w:r>
      <w:proofErr w:type="spellStart"/>
      <w:r w:rsidRPr="00405E29">
        <w:rPr>
          <w:rFonts w:ascii="Times New Roman" w:hAnsi="Times New Roman" w:cs="Times New Roman"/>
          <w:sz w:val="24"/>
          <w:szCs w:val="24"/>
          <w:lang w:val="it-IT"/>
        </w:rPr>
        <w:t>Module</w:t>
      </w:r>
      <w:proofErr w:type="spellEnd"/>
      <w:r w:rsidRPr="00405E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405E29">
        <w:rPr>
          <w:rFonts w:ascii="Times New Roman" w:hAnsi="Times New Roman" w:cs="Times New Roman"/>
          <w:sz w:val="24"/>
          <w:szCs w:val="24"/>
          <w:lang w:val="it-IT"/>
        </w:rPr>
        <w:t>17)-</w:t>
      </w:r>
      <w:proofErr w:type="gramEnd"/>
      <w:r w:rsidRPr="00405E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05E29" w:rsidRDefault="00405E29" w:rsidP="00B0093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E29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405E29">
        <w:rPr>
          <w:rFonts w:ascii="Times New Roman" w:hAnsi="Times New Roman" w:cs="Times New Roman"/>
          <w:sz w:val="24"/>
          <w:szCs w:val="24"/>
        </w:rPr>
        <w:t xml:space="preserve">: “From Microstructure to Macrostructures”, </w:t>
      </w:r>
      <w:r>
        <w:rPr>
          <w:rFonts w:ascii="Times New Roman" w:hAnsi="Times New Roman" w:cs="Times New Roman"/>
          <w:sz w:val="24"/>
          <w:szCs w:val="24"/>
        </w:rPr>
        <w:t xml:space="preserve">- Extensive reading and Summary </w:t>
      </w:r>
      <w:r w:rsidR="00031EA8">
        <w:rPr>
          <w:rFonts w:ascii="Times New Roman" w:hAnsi="Times New Roman" w:cs="Times New Roman"/>
          <w:sz w:val="24"/>
          <w:szCs w:val="24"/>
        </w:rPr>
        <w:t xml:space="preserve"> on “Ethnic </w:t>
      </w:r>
      <w:proofErr w:type="spellStart"/>
      <w:r w:rsidR="00031EA8">
        <w:rPr>
          <w:rFonts w:ascii="Times New Roman" w:hAnsi="Times New Roman" w:cs="Times New Roman"/>
          <w:sz w:val="24"/>
          <w:szCs w:val="24"/>
        </w:rPr>
        <w:t>Nutrigenomics</w:t>
      </w:r>
      <w:proofErr w:type="spellEnd"/>
      <w:r w:rsidR="00031EA8">
        <w:rPr>
          <w:rFonts w:ascii="Times New Roman" w:hAnsi="Times New Roman" w:cs="Times New Roman"/>
          <w:sz w:val="24"/>
          <w:szCs w:val="24"/>
        </w:rPr>
        <w:t>”</w:t>
      </w:r>
      <w:r w:rsidR="003F3A8C">
        <w:rPr>
          <w:rFonts w:ascii="Times New Roman" w:hAnsi="Times New Roman" w:cs="Times New Roman"/>
          <w:sz w:val="24"/>
          <w:szCs w:val="24"/>
        </w:rPr>
        <w:t>- p. 311</w:t>
      </w:r>
    </w:p>
    <w:p w:rsidR="00DE7301" w:rsidRDefault="00DE7301" w:rsidP="00DE730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31EA8" w:rsidRDefault="00031EA8" w:rsidP="00B0093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031EA8">
        <w:rPr>
          <w:rFonts w:ascii="Times New Roman" w:hAnsi="Times New Roman" w:cs="Times New Roman"/>
          <w:sz w:val="24"/>
          <w:szCs w:val="24"/>
          <w:lang w:val="it-IT"/>
        </w:rPr>
        <w:t>Dispensa :</w:t>
      </w:r>
      <w:proofErr w:type="gramEnd"/>
      <w:r w:rsidRPr="00031E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31EA8">
        <w:rPr>
          <w:rFonts w:ascii="Times New Roman" w:hAnsi="Times New Roman" w:cs="Times New Roman"/>
          <w:sz w:val="24"/>
          <w:szCs w:val="24"/>
          <w:lang w:val="it-IT"/>
        </w:rPr>
        <w:t>M.Provenzano</w:t>
      </w:r>
      <w:proofErr w:type="spellEnd"/>
      <w:r w:rsidRPr="00031EA8">
        <w:rPr>
          <w:rFonts w:ascii="Times New Roman" w:hAnsi="Times New Roman" w:cs="Times New Roman"/>
          <w:sz w:val="24"/>
          <w:szCs w:val="24"/>
          <w:lang w:val="it-IT"/>
        </w:rPr>
        <w:t xml:space="preserve"> (2003) “Problemi Traduttivi nella Documentazione uffici</w:t>
      </w:r>
      <w:r>
        <w:rPr>
          <w:rFonts w:ascii="Times New Roman" w:hAnsi="Times New Roman" w:cs="Times New Roman"/>
          <w:sz w:val="24"/>
          <w:szCs w:val="24"/>
          <w:lang w:val="it-IT"/>
        </w:rPr>
        <w:t>ale della Commissione Europea.”</w:t>
      </w:r>
      <w:r w:rsidR="00DE730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gramStart"/>
      <w:r w:rsidR="00DE7301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gramEnd"/>
      <w:r w:rsidR="00DE7301">
        <w:rPr>
          <w:rFonts w:ascii="Times New Roman" w:hAnsi="Times New Roman" w:cs="Times New Roman"/>
          <w:sz w:val="24"/>
          <w:szCs w:val="24"/>
          <w:lang w:val="it-IT"/>
        </w:rPr>
        <w:t xml:space="preserve"> portineria)</w:t>
      </w:r>
    </w:p>
    <w:p w:rsidR="002C7F98" w:rsidRDefault="00031EA8" w:rsidP="00000D3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637BC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0093F">
        <w:rPr>
          <w:rFonts w:ascii="Times New Roman" w:hAnsi="Times New Roman" w:cs="Times New Roman"/>
          <w:sz w:val="24"/>
          <w:szCs w:val="24"/>
          <w:lang w:val="it-IT"/>
        </w:rPr>
        <w:t>prim</w:t>
      </w:r>
      <w:r w:rsidR="00637BC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009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37BC6">
        <w:rPr>
          <w:rFonts w:ascii="Times New Roman" w:hAnsi="Times New Roman" w:cs="Times New Roman"/>
          <w:sz w:val="24"/>
          <w:szCs w:val="24"/>
          <w:lang w:val="it-IT"/>
        </w:rPr>
        <w:t xml:space="preserve">due </w:t>
      </w:r>
      <w:r w:rsidR="00B0093F">
        <w:rPr>
          <w:rFonts w:ascii="Times New Roman" w:hAnsi="Times New Roman" w:cs="Times New Roman"/>
          <w:sz w:val="24"/>
          <w:szCs w:val="24"/>
          <w:lang w:val="it-IT"/>
        </w:rPr>
        <w:t>test</w:t>
      </w:r>
      <w:r w:rsidR="00637BC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009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37BC6">
        <w:rPr>
          <w:rFonts w:ascii="Times New Roman" w:hAnsi="Times New Roman" w:cs="Times New Roman"/>
          <w:sz w:val="24"/>
          <w:szCs w:val="24"/>
          <w:lang w:val="it-IT"/>
        </w:rPr>
        <w:t xml:space="preserve">è richiesta </w:t>
      </w:r>
      <w:proofErr w:type="gramStart"/>
      <w:r w:rsidR="00637BC6">
        <w:rPr>
          <w:rFonts w:ascii="Times New Roman" w:hAnsi="Times New Roman" w:cs="Times New Roman"/>
          <w:sz w:val="24"/>
          <w:szCs w:val="24"/>
          <w:lang w:val="it-IT"/>
        </w:rPr>
        <w:t xml:space="preserve">l’analisi </w:t>
      </w:r>
      <w:r w:rsidR="00B009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37BC6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gramEnd"/>
      <w:r w:rsidR="00637B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D3F">
        <w:rPr>
          <w:rFonts w:ascii="Times New Roman" w:hAnsi="Times New Roman" w:cs="Times New Roman"/>
          <w:sz w:val="24"/>
          <w:szCs w:val="24"/>
          <w:lang w:val="it-IT"/>
        </w:rPr>
        <w:t>facendo leva, nel primo caso</w:t>
      </w:r>
      <w:r w:rsidR="002C7F98">
        <w:rPr>
          <w:rFonts w:ascii="Times New Roman" w:hAnsi="Times New Roman" w:cs="Times New Roman"/>
          <w:sz w:val="24"/>
          <w:szCs w:val="24"/>
          <w:lang w:val="it-IT"/>
        </w:rPr>
        <w:t xml:space="preserve"> (testo scientifico)</w:t>
      </w:r>
      <w:r w:rsidR="00000D3F">
        <w:rPr>
          <w:rFonts w:ascii="Times New Roman" w:hAnsi="Times New Roman" w:cs="Times New Roman"/>
          <w:sz w:val="24"/>
          <w:szCs w:val="24"/>
          <w:lang w:val="it-IT"/>
        </w:rPr>
        <w:t xml:space="preserve">, sulla costruzione del testo, in particolare sulle relazioni testuali, e sui processi di </w:t>
      </w:r>
      <w:r w:rsidR="00000D3F" w:rsidRPr="00200B32">
        <w:rPr>
          <w:rFonts w:ascii="Times New Roman" w:hAnsi="Times New Roman" w:cs="Times New Roman"/>
          <w:sz w:val="24"/>
          <w:szCs w:val="24"/>
          <w:u w:val="single"/>
          <w:lang w:val="it-IT"/>
        </w:rPr>
        <w:t>‘bottom-up’</w:t>
      </w:r>
      <w:r w:rsidR="00000D3F">
        <w:rPr>
          <w:rFonts w:ascii="Times New Roman" w:hAnsi="Times New Roman" w:cs="Times New Roman"/>
          <w:sz w:val="24"/>
          <w:szCs w:val="24"/>
          <w:lang w:val="it-IT"/>
        </w:rPr>
        <w:t xml:space="preserve"> e ‘</w:t>
      </w:r>
      <w:r w:rsidR="00000D3F" w:rsidRPr="00200B32">
        <w:rPr>
          <w:rFonts w:ascii="Times New Roman" w:hAnsi="Times New Roman" w:cs="Times New Roman"/>
          <w:sz w:val="24"/>
          <w:szCs w:val="24"/>
          <w:u w:val="single"/>
          <w:lang w:val="it-IT"/>
        </w:rPr>
        <w:t>top-down’</w:t>
      </w:r>
      <w:r w:rsidR="00000D3F">
        <w:rPr>
          <w:rFonts w:ascii="Times New Roman" w:hAnsi="Times New Roman" w:cs="Times New Roman"/>
          <w:sz w:val="24"/>
          <w:szCs w:val="24"/>
          <w:lang w:val="it-IT"/>
        </w:rPr>
        <w:t xml:space="preserve">  che sono attivati </w:t>
      </w:r>
      <w:r w:rsidR="00200B32">
        <w:rPr>
          <w:rFonts w:ascii="Times New Roman" w:hAnsi="Times New Roman" w:cs="Times New Roman"/>
          <w:sz w:val="24"/>
          <w:szCs w:val="24"/>
          <w:lang w:val="it-IT"/>
        </w:rPr>
        <w:t>nella comprensione, secondo le istruzioni indicate nella task sotto</w:t>
      </w:r>
      <w:r w:rsidR="00563F75">
        <w:rPr>
          <w:rFonts w:ascii="Times New Roman" w:hAnsi="Times New Roman" w:cs="Times New Roman"/>
          <w:sz w:val="24"/>
          <w:szCs w:val="24"/>
          <w:lang w:val="it-IT"/>
        </w:rPr>
        <w:t xml:space="preserve"> il testo</w:t>
      </w:r>
      <w:r w:rsidR="00200B32">
        <w:rPr>
          <w:rFonts w:ascii="Times New Roman" w:hAnsi="Times New Roman" w:cs="Times New Roman"/>
          <w:sz w:val="24"/>
          <w:szCs w:val="24"/>
          <w:lang w:val="it-IT"/>
        </w:rPr>
        <w:t xml:space="preserve">. In particolare, è richiesta </w:t>
      </w:r>
      <w:r w:rsidR="001C04D7">
        <w:rPr>
          <w:rFonts w:ascii="Times New Roman" w:hAnsi="Times New Roman" w:cs="Times New Roman"/>
          <w:sz w:val="24"/>
          <w:szCs w:val="24"/>
          <w:lang w:val="it-IT"/>
        </w:rPr>
        <w:t xml:space="preserve">l’identificazione di relazioni di coerenza e coesione, che si possono ricavare dal testo. </w:t>
      </w:r>
    </w:p>
    <w:p w:rsidR="00031EA8" w:rsidRDefault="002C7F98" w:rsidP="00000D3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Del secondo, </w:t>
      </w:r>
      <w:r w:rsidR="003F3A8C">
        <w:rPr>
          <w:rFonts w:ascii="Times New Roman" w:hAnsi="Times New Roman" w:cs="Times New Roman"/>
          <w:sz w:val="24"/>
          <w:szCs w:val="24"/>
          <w:lang w:val="it-IT"/>
        </w:rPr>
        <w:t xml:space="preserve">dal </w:t>
      </w:r>
      <w:proofErr w:type="spellStart"/>
      <w:r w:rsidR="003F3A8C">
        <w:rPr>
          <w:rFonts w:ascii="Times New Roman" w:hAnsi="Times New Roman" w:cs="Times New Roman"/>
          <w:sz w:val="24"/>
          <w:szCs w:val="24"/>
          <w:lang w:val="it-IT"/>
        </w:rPr>
        <w:t>Guardian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(testo scientifico-divulgativo)</w:t>
      </w:r>
      <w:r w:rsidR="003F3A8C">
        <w:rPr>
          <w:rFonts w:ascii="Times New Roman" w:hAnsi="Times New Roman" w:cs="Times New Roman"/>
          <w:sz w:val="24"/>
          <w:szCs w:val="24"/>
          <w:lang w:val="it-IT"/>
        </w:rPr>
        <w:t xml:space="preserve">, è </w:t>
      </w:r>
      <w:proofErr w:type="gramStart"/>
      <w:r w:rsidR="003F3A8C">
        <w:rPr>
          <w:rFonts w:ascii="Times New Roman" w:hAnsi="Times New Roman" w:cs="Times New Roman"/>
          <w:sz w:val="24"/>
          <w:szCs w:val="24"/>
          <w:lang w:val="it-IT"/>
        </w:rPr>
        <w:t>invece  richiesta</w:t>
      </w:r>
      <w:proofErr w:type="gramEnd"/>
      <w:r w:rsidR="003F3A8C">
        <w:rPr>
          <w:rFonts w:ascii="Times New Roman" w:hAnsi="Times New Roman" w:cs="Times New Roman"/>
          <w:sz w:val="24"/>
          <w:szCs w:val="24"/>
          <w:lang w:val="it-IT"/>
        </w:rPr>
        <w:t xml:space="preserve"> l’applicazione delle </w:t>
      </w:r>
      <w:proofErr w:type="spellStart"/>
      <w:r w:rsidR="003F3A8C">
        <w:rPr>
          <w:rFonts w:ascii="Times New Roman" w:hAnsi="Times New Roman" w:cs="Times New Roman"/>
          <w:sz w:val="24"/>
          <w:szCs w:val="24"/>
          <w:lang w:val="it-IT"/>
        </w:rPr>
        <w:t>macroregole</w:t>
      </w:r>
      <w:proofErr w:type="spellEnd"/>
      <w:r w:rsidR="003F3A8C">
        <w:rPr>
          <w:rFonts w:ascii="Times New Roman" w:hAnsi="Times New Roman" w:cs="Times New Roman"/>
          <w:sz w:val="24"/>
          <w:szCs w:val="24"/>
          <w:lang w:val="it-IT"/>
        </w:rPr>
        <w:t xml:space="preserve"> di van </w:t>
      </w:r>
      <w:proofErr w:type="spellStart"/>
      <w:r w:rsidR="003F3A8C">
        <w:rPr>
          <w:rFonts w:ascii="Times New Roman" w:hAnsi="Times New Roman" w:cs="Times New Roman"/>
          <w:sz w:val="24"/>
          <w:szCs w:val="24"/>
          <w:lang w:val="it-IT"/>
        </w:rPr>
        <w:t>Dijk</w:t>
      </w:r>
      <w:proofErr w:type="spellEnd"/>
      <w:r w:rsidR="003F3A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70871">
        <w:rPr>
          <w:rFonts w:ascii="Times New Roman" w:hAnsi="Times New Roman" w:cs="Times New Roman"/>
          <w:sz w:val="24"/>
          <w:szCs w:val="24"/>
          <w:lang w:val="it-IT"/>
        </w:rPr>
        <w:t>per effettuare un’analisi comparativa dei due testi, e confrontare l’</w:t>
      </w:r>
      <w:proofErr w:type="spellStart"/>
      <w:r w:rsidR="00270871">
        <w:rPr>
          <w:rFonts w:ascii="Times New Roman" w:hAnsi="Times New Roman" w:cs="Times New Roman"/>
          <w:sz w:val="24"/>
          <w:szCs w:val="24"/>
          <w:lang w:val="it-IT"/>
        </w:rPr>
        <w:t>informatività</w:t>
      </w:r>
      <w:proofErr w:type="spellEnd"/>
      <w:r w:rsidR="0027087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270871" w:rsidRDefault="00270871" w:rsidP="00000D3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Infine, della dispensa si richiede un focus sulle problematiche di traduzione, soprattutto sulle divergenze schematiche applicate nella resa testuale del testo in traduzione.  </w:t>
      </w:r>
    </w:p>
    <w:p w:rsidR="00B46A41" w:rsidRDefault="00B46A41" w:rsidP="00000D3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Da :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Processi di analisi del discorso scientifico-settoriale , M.G. Guido</w:t>
      </w:r>
      <w:r w:rsidR="00563F75">
        <w:rPr>
          <w:rFonts w:ascii="Times New Roman" w:hAnsi="Times New Roman" w:cs="Times New Roman"/>
          <w:sz w:val="24"/>
          <w:szCs w:val="24"/>
          <w:lang w:val="it-IT"/>
        </w:rPr>
        <w:t xml:space="preserve"> (1999)</w:t>
      </w:r>
      <w:r w:rsidR="002C7F98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A9233E" w:rsidRDefault="00A9233E" w:rsidP="00000D3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23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Capitolo primo: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Metodi di analisi del discorso 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traduzione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una rassegna critica </w:t>
      </w:r>
      <w:r w:rsidRPr="0097118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971186" w:rsidRPr="00971186">
        <w:rPr>
          <w:rFonts w:ascii="Times New Roman" w:hAnsi="Times New Roman" w:cs="Times New Roman"/>
          <w:sz w:val="24"/>
          <w:szCs w:val="24"/>
          <w:lang w:val="it-IT"/>
        </w:rPr>
        <w:t>sez.</w:t>
      </w:r>
      <w:r w:rsidR="00971186">
        <w:rPr>
          <w:rFonts w:ascii="Times New Roman" w:hAnsi="Times New Roman" w:cs="Times New Roman"/>
          <w:sz w:val="24"/>
          <w:szCs w:val="24"/>
          <w:lang w:val="it-IT"/>
        </w:rPr>
        <w:t>1.1., 1.2, 1.3</w:t>
      </w:r>
      <w:r w:rsidR="00776E8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22F0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76E80" w:rsidRPr="00776E80" w:rsidRDefault="00776E80" w:rsidP="00000D3F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76E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Capitolo secondo: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Caratteristiche cognitive e sistemico-funzionali del Modello </w:t>
      </w:r>
      <w:r w:rsidRPr="00776E80">
        <w:rPr>
          <w:rFonts w:ascii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sez. 2.2, </w:t>
      </w:r>
      <w:r w:rsidR="00343136">
        <w:rPr>
          <w:rFonts w:ascii="Times New Roman" w:hAnsi="Times New Roman" w:cs="Times New Roman"/>
          <w:sz w:val="24"/>
          <w:szCs w:val="24"/>
          <w:lang w:val="it-IT"/>
        </w:rPr>
        <w:t xml:space="preserve">2.3, </w:t>
      </w:r>
      <w:proofErr w:type="gramStart"/>
      <w:r w:rsidR="00343136">
        <w:rPr>
          <w:rFonts w:ascii="Times New Roman" w:hAnsi="Times New Roman" w:cs="Times New Roman"/>
          <w:sz w:val="24"/>
          <w:szCs w:val="24"/>
          <w:lang w:val="it-IT"/>
        </w:rPr>
        <w:t>2.3.1.,</w:t>
      </w:r>
      <w:proofErr w:type="gramEnd"/>
      <w:r w:rsidR="003431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D68">
        <w:rPr>
          <w:rFonts w:ascii="Times New Roman" w:hAnsi="Times New Roman" w:cs="Times New Roman"/>
          <w:sz w:val="24"/>
          <w:szCs w:val="24"/>
          <w:lang w:val="it-IT"/>
        </w:rPr>
        <w:t>2.3.2.4., 2,4,1., 2.4.2..1)</w:t>
      </w:r>
    </w:p>
    <w:p w:rsidR="002C7F98" w:rsidRDefault="002C7F98" w:rsidP="00000D3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7B6A">
        <w:rPr>
          <w:rFonts w:ascii="Times New Roman" w:hAnsi="Times New Roman" w:cs="Times New Roman"/>
          <w:b/>
          <w:sz w:val="24"/>
          <w:szCs w:val="24"/>
          <w:lang w:val="it-IT"/>
        </w:rPr>
        <w:t>Capitolo terzo</w:t>
      </w:r>
      <w:r w:rsidR="00507B6A" w:rsidRPr="00507B6A">
        <w:rPr>
          <w:rFonts w:ascii="Times New Roman" w:hAnsi="Times New Roman" w:cs="Times New Roman"/>
          <w:b/>
          <w:sz w:val="24"/>
          <w:szCs w:val="24"/>
          <w:lang w:val="it-IT"/>
        </w:rPr>
        <w:t>: Aspetti costitutivi del processo di traduzione</w:t>
      </w:r>
      <w:r w:rsidR="00507B6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07B6A" w:rsidRPr="00A9233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507B6A">
        <w:rPr>
          <w:rFonts w:ascii="Times New Roman" w:hAnsi="Times New Roman" w:cs="Times New Roman"/>
          <w:sz w:val="24"/>
          <w:szCs w:val="24"/>
          <w:lang w:val="it-IT"/>
        </w:rPr>
        <w:t xml:space="preserve">sez. 3.1, </w:t>
      </w:r>
      <w:proofErr w:type="gramStart"/>
      <w:r w:rsidR="00F24235">
        <w:rPr>
          <w:rFonts w:ascii="Times New Roman" w:hAnsi="Times New Roman" w:cs="Times New Roman"/>
          <w:sz w:val="24"/>
          <w:szCs w:val="24"/>
          <w:lang w:val="it-IT"/>
        </w:rPr>
        <w:t>3,2.,</w:t>
      </w:r>
      <w:proofErr w:type="gramEnd"/>
      <w:r w:rsidR="00F24235">
        <w:rPr>
          <w:rFonts w:ascii="Times New Roman" w:hAnsi="Times New Roman" w:cs="Times New Roman"/>
          <w:sz w:val="24"/>
          <w:szCs w:val="24"/>
          <w:lang w:val="it-IT"/>
        </w:rPr>
        <w:t xml:space="preserve"> 3.3., 3.4 (3.4.1, 3.4.2</w:t>
      </w:r>
      <w:r w:rsidR="00A9233E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2B5CA4" w:rsidRPr="00507B6A" w:rsidRDefault="002B5CA4" w:rsidP="00000D3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 parti del libro riportate sopra sono indicative di argomenti trattati a lezione. Saranno oggetto del colloquio orale, per verificare delle competenze teoriche (in particolare foca</w:t>
      </w:r>
      <w:r w:rsidR="003B1CE6">
        <w:rPr>
          <w:rFonts w:ascii="Times New Roman" w:hAnsi="Times New Roman" w:cs="Times New Roman"/>
          <w:sz w:val="24"/>
          <w:szCs w:val="24"/>
          <w:lang w:val="it-IT"/>
        </w:rPr>
        <w:t xml:space="preserve">lizzate sugli argomenti del ‘genere testuale’, ‘intertestualità’ e ‘questioni traduttive dell’equivalenza’ </w:t>
      </w:r>
      <w:proofErr w:type="gramStart"/>
      <w:r w:rsidR="003B1CE6">
        <w:rPr>
          <w:rFonts w:ascii="Times New Roman" w:hAnsi="Times New Roman" w:cs="Times New Roman"/>
          <w:sz w:val="24"/>
          <w:szCs w:val="24"/>
          <w:lang w:val="it-IT"/>
        </w:rPr>
        <w:t>(( ad</w:t>
      </w:r>
      <w:proofErr w:type="gramEnd"/>
      <w:r w:rsidR="003B1CE6">
        <w:rPr>
          <w:rFonts w:ascii="Times New Roman" w:hAnsi="Times New Roman" w:cs="Times New Roman"/>
          <w:sz w:val="24"/>
          <w:szCs w:val="24"/>
          <w:lang w:val="it-IT"/>
        </w:rPr>
        <w:t xml:space="preserve"> es., in testi legali della UE), alla luce delle teorie </w:t>
      </w:r>
      <w:proofErr w:type="spellStart"/>
      <w:r w:rsidR="003B1CE6">
        <w:rPr>
          <w:rFonts w:ascii="Times New Roman" w:hAnsi="Times New Roman" w:cs="Times New Roman"/>
          <w:sz w:val="24"/>
          <w:szCs w:val="24"/>
          <w:lang w:val="it-IT"/>
        </w:rPr>
        <w:t>hallidayane</w:t>
      </w:r>
      <w:proofErr w:type="spellEnd"/>
      <w:r w:rsidR="003B1CE6">
        <w:rPr>
          <w:rFonts w:ascii="Times New Roman" w:hAnsi="Times New Roman" w:cs="Times New Roman"/>
          <w:sz w:val="24"/>
          <w:szCs w:val="24"/>
          <w:lang w:val="it-IT"/>
        </w:rPr>
        <w:t xml:space="preserve"> di socio-semiotica del testo e di van </w:t>
      </w:r>
      <w:proofErr w:type="spellStart"/>
      <w:r w:rsidR="003B1CE6">
        <w:rPr>
          <w:rFonts w:ascii="Times New Roman" w:hAnsi="Times New Roman" w:cs="Times New Roman"/>
          <w:sz w:val="24"/>
          <w:szCs w:val="24"/>
          <w:lang w:val="it-IT"/>
        </w:rPr>
        <w:t>Dijk</w:t>
      </w:r>
      <w:proofErr w:type="spellEnd"/>
      <w:r w:rsidR="003B1CE6">
        <w:rPr>
          <w:rFonts w:ascii="Times New Roman" w:hAnsi="Times New Roman" w:cs="Times New Roman"/>
          <w:sz w:val="24"/>
          <w:szCs w:val="24"/>
          <w:lang w:val="it-IT"/>
        </w:rPr>
        <w:t xml:space="preserve">)). </w:t>
      </w:r>
      <w:bookmarkStart w:id="0" w:name="_GoBack"/>
      <w:bookmarkEnd w:id="0"/>
    </w:p>
    <w:sectPr w:rsidR="002B5CA4" w:rsidRPr="00507B6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697E"/>
    <w:multiLevelType w:val="hybridMultilevel"/>
    <w:tmpl w:val="A7D64C36"/>
    <w:lvl w:ilvl="0" w:tplc="ED1A8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E"/>
    <w:rsid w:val="00000D3F"/>
    <w:rsid w:val="000119CD"/>
    <w:rsid w:val="00031EA8"/>
    <w:rsid w:val="001875E8"/>
    <w:rsid w:val="001C04D7"/>
    <w:rsid w:val="00200B32"/>
    <w:rsid w:val="00270871"/>
    <w:rsid w:val="002B5CA4"/>
    <w:rsid w:val="002C7F98"/>
    <w:rsid w:val="00343136"/>
    <w:rsid w:val="003B1CE6"/>
    <w:rsid w:val="003F3A8C"/>
    <w:rsid w:val="00405E29"/>
    <w:rsid w:val="00507B6A"/>
    <w:rsid w:val="0052771E"/>
    <w:rsid w:val="00563F75"/>
    <w:rsid w:val="00637BC6"/>
    <w:rsid w:val="006D2187"/>
    <w:rsid w:val="007066F5"/>
    <w:rsid w:val="00776E80"/>
    <w:rsid w:val="00875D68"/>
    <w:rsid w:val="00971186"/>
    <w:rsid w:val="00A9233E"/>
    <w:rsid w:val="00B0093F"/>
    <w:rsid w:val="00B2647E"/>
    <w:rsid w:val="00B46A41"/>
    <w:rsid w:val="00DE7301"/>
    <w:rsid w:val="00E22F0E"/>
    <w:rsid w:val="00E85EEA"/>
    <w:rsid w:val="00F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C3A4-FABD-4C53-A06F-D3D49D65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 - DDLHits.com</dc:creator>
  <cp:keywords/>
  <dc:description/>
  <cp:lastModifiedBy>BadBoy - DDLHits.com</cp:lastModifiedBy>
  <cp:revision>17</cp:revision>
  <dcterms:created xsi:type="dcterms:W3CDTF">2016-05-27T09:06:00Z</dcterms:created>
  <dcterms:modified xsi:type="dcterms:W3CDTF">2016-05-29T10:56:00Z</dcterms:modified>
</cp:coreProperties>
</file>