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1E" w:rsidRDefault="0018531E" w:rsidP="00D54721">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lang w:val="it-IT" w:eastAsia="it-IT"/>
        </w:rPr>
      </w:pPr>
      <w:r>
        <w:rPr>
          <w:noProof/>
          <w:lang w:val="it-IT" w:eastAsia="it-IT"/>
        </w:rPr>
        <w:drawing>
          <wp:inline distT="0" distB="0" distL="0" distR="0">
            <wp:extent cx="6120130" cy="3060065"/>
            <wp:effectExtent l="0" t="0" r="0" b="6985"/>
            <wp:docPr id="1" name="Immagine 1" descr="Risultati immagini per apprendimento 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pprendimento o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rsidR="0018531E" w:rsidRDefault="0018531E" w:rsidP="00D54721">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lang w:val="it-IT" w:eastAsia="it-IT"/>
        </w:rPr>
      </w:pPr>
    </w:p>
    <w:p w:rsidR="0018531E" w:rsidRPr="0018531E" w:rsidRDefault="0018531E" w:rsidP="0018531E">
      <w:pPr>
        <w:shd w:val="clear" w:color="auto" w:fill="FFFFFF"/>
        <w:spacing w:after="0" w:line="240" w:lineRule="auto"/>
        <w:jc w:val="center"/>
        <w:rPr>
          <w:rFonts w:ascii="Times New Roman" w:eastAsia="Times New Roman" w:hAnsi="Times New Roman" w:cs="Times New Roman"/>
          <w:b/>
          <w:bCs/>
          <w:color w:val="2E74B5" w:themeColor="accent1" w:themeShade="BF"/>
          <w:sz w:val="36"/>
          <w:szCs w:val="36"/>
          <w:bdr w:val="none" w:sz="0" w:space="0" w:color="auto" w:frame="1"/>
          <w:lang w:val="it-IT" w:eastAsia="it-IT"/>
          <w14:shadow w14:blurRad="50800" w14:dist="38100" w14:dir="16200000" w14:sx="100000" w14:sy="100000" w14:kx="0" w14:ky="0" w14:algn="b">
            <w14:srgbClr w14:val="000000">
              <w14:alpha w14:val="60000"/>
            </w14:srgbClr>
          </w14:shadow>
        </w:rPr>
      </w:pPr>
      <w:r w:rsidRPr="0018531E">
        <w:rPr>
          <w:rFonts w:ascii="Times New Roman" w:eastAsia="Times New Roman" w:hAnsi="Times New Roman" w:cs="Times New Roman"/>
          <w:b/>
          <w:bCs/>
          <w:color w:val="2E74B5" w:themeColor="accent1" w:themeShade="BF"/>
          <w:sz w:val="36"/>
          <w:szCs w:val="36"/>
          <w:bdr w:val="none" w:sz="0" w:space="0" w:color="auto" w:frame="1"/>
          <w:lang w:val="it-IT" w:eastAsia="it-IT"/>
          <w14:shadow w14:blurRad="50800" w14:dist="38100" w14:dir="16200000" w14:sx="100000" w14:sy="100000" w14:kx="0" w14:ky="0" w14:algn="b">
            <w14:srgbClr w14:val="000000">
              <w14:alpha w14:val="60000"/>
            </w14:srgbClr>
          </w14:shadow>
        </w:rPr>
        <w:t>COME APPRENDIAMO?</w:t>
      </w:r>
    </w:p>
    <w:p w:rsidR="0018531E" w:rsidRPr="0018531E" w:rsidRDefault="0018531E" w:rsidP="0018531E">
      <w:pPr>
        <w:shd w:val="clear" w:color="auto" w:fill="FFFFFF"/>
        <w:spacing w:after="0" w:line="240" w:lineRule="auto"/>
        <w:jc w:val="center"/>
        <w:rPr>
          <w:rFonts w:ascii="Times New Roman" w:eastAsia="Times New Roman" w:hAnsi="Times New Roman" w:cs="Times New Roman"/>
          <w:b/>
          <w:bCs/>
          <w:color w:val="2E74B5" w:themeColor="accent1" w:themeShade="BF"/>
          <w:sz w:val="36"/>
          <w:szCs w:val="36"/>
          <w:bdr w:val="none" w:sz="0" w:space="0" w:color="auto" w:frame="1"/>
          <w:lang w:val="it-IT" w:eastAsia="it-IT"/>
          <w14:shadow w14:blurRad="50800" w14:dist="38100" w14:dir="16200000" w14:sx="100000" w14:sy="100000" w14:kx="0" w14:ky="0" w14:algn="b">
            <w14:srgbClr w14:val="000000">
              <w14:alpha w14:val="60000"/>
            </w14:srgbClr>
          </w14:shadow>
        </w:rPr>
      </w:pPr>
    </w:p>
    <w:p w:rsidR="0018531E" w:rsidRDefault="0018531E" w:rsidP="00D54721">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lang w:val="it-IT" w:eastAsia="it-IT"/>
        </w:rPr>
      </w:pPr>
    </w:p>
    <w:p w:rsidR="0018531E" w:rsidRDefault="0018531E" w:rsidP="00D54721">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lang w:val="it-IT" w:eastAsia="it-IT"/>
        </w:rPr>
      </w:pPr>
    </w:p>
    <w:p w:rsidR="0018531E" w:rsidRDefault="0018531E" w:rsidP="00D54721">
      <w:pPr>
        <w:shd w:val="clear" w:color="auto" w:fill="FFFFFF"/>
        <w:spacing w:after="0" w:line="240" w:lineRule="auto"/>
        <w:jc w:val="both"/>
        <w:rPr>
          <w:rFonts w:ascii="Times New Roman" w:eastAsia="Times New Roman" w:hAnsi="Times New Roman" w:cs="Times New Roman"/>
          <w:b/>
          <w:bCs/>
          <w:color w:val="000000"/>
          <w:sz w:val="20"/>
          <w:szCs w:val="20"/>
          <w:bdr w:val="none" w:sz="0" w:space="0" w:color="auto" w:frame="1"/>
          <w:lang w:val="it-IT" w:eastAsia="it-IT"/>
        </w:rPr>
      </w:pP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b/>
          <w:bCs/>
          <w:color w:val="000000"/>
          <w:sz w:val="20"/>
          <w:szCs w:val="20"/>
          <w:bdr w:val="none" w:sz="0" w:space="0" w:color="auto" w:frame="1"/>
          <w:lang w:val="it-IT" w:eastAsia="it-IT"/>
        </w:rPr>
        <w:t>STILI E STRATEGIE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000000"/>
          <w:sz w:val="20"/>
          <w:szCs w:val="20"/>
          <w:lang w:val="it-IT" w:eastAsia="it-IT"/>
        </w:rPr>
        <w:t>Gli stili di apprendimento sono concordemente definiti come le tecniche preferite o prevalenti di funzionamento del cervello nel momento in cui ci si trova ad affrontare l’acquisizione di nuove informazioni. Più in generale, grazie agli esperimenti condotti da psicologi e studiosi dell’apprendimento si è potuto notare come ciascun individuo tenda ad acquisire e a gestire informazioni in modo diverso. Per fare alcuni esempi pratici, alcuni studenti si trovano immediatamente a loro agio con dati ed informazioni concrete, mentre altri gestiscono con impressionante facilità teorie e modelli astratti. Oppure, alcuni recepiscono più agevolmente informazioni presentate mediante un supporto visivo (immagini, diagrammi, schemi) mentre altri preferiscono le spiegazioni orali. Anche concetti propri del linguaggio quotidiano come l’introversione e l’estroversione hanno un corrispettivo negli studi stili di apprendimento: si è notato infatti come alcuni studenti ricavino un notevole beneficio dall’interazione con il resto della classe, mentre altri hanno bisogno di lavorare in modo individuale. Questi aspetti, che a prima vista potrebbero sembrare marginali, hanno in realtà una grande influenza sull’effettivo apprendimento degli studenti durante un corso, sull’efficacia delle lezioni ed anche sul clima della classe. Un problema a cui di solito non si dedica abbastanza attenzione, per esempio, è il fatto che, nonostante la maggior parte delle persone siano notoriamente più a loro agio con l’apprendimento di tipo visivo, la maggior parte delle lezioni scolastiche sono strutturate in modo esclusivamente verbale. Si capisce quindi come anche solo un piccolo accorgimento per venire incontro agli apprendenti visivi potrebbe migliorare di molto i risultati di un corso.</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b/>
          <w:bCs/>
          <w:color w:val="333333"/>
          <w:sz w:val="20"/>
          <w:szCs w:val="20"/>
          <w:bdr w:val="none" w:sz="0" w:space="0" w:color="auto" w:frame="1"/>
          <w:lang w:val="it-IT" w:eastAsia="it-IT"/>
        </w:rPr>
        <w:t>L’UTILITÀ DEGLI STILI D’APPRENDIMENTO PER LO STUDENTE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Pr>
          <w:rFonts w:ascii="Times New Roman" w:eastAsia="Times New Roman" w:hAnsi="Times New Roman" w:cs="Times New Roman"/>
          <w:color w:val="333333"/>
          <w:sz w:val="20"/>
          <w:szCs w:val="20"/>
          <w:lang w:val="it-IT" w:eastAsia="it-IT"/>
        </w:rPr>
        <w:t>P</w:t>
      </w:r>
      <w:r w:rsidRPr="00B11CF3">
        <w:rPr>
          <w:rFonts w:ascii="Times New Roman" w:eastAsia="Times New Roman" w:hAnsi="Times New Roman" w:cs="Times New Roman"/>
          <w:color w:val="333333"/>
          <w:sz w:val="20"/>
          <w:szCs w:val="20"/>
          <w:lang w:val="it-IT" w:eastAsia="it-IT"/>
        </w:rPr>
        <w:t>er quanto riguarda lo studente, la conoscenza del proprio stile d’apprendimento e delle strategie che si mettono abitualmente in uso è di importanza tutt’altro che secondaria. Come è chiaramente comprensibile, nel processo verso l’autonomia è un passo importante la consapevolezza dei propri punti deboli e di forza, per avere coscienza di quali strategie adottare per meglio rispondere al proprio stile cognitivo, ma anche di quali aspetti del proprio apprendimento necessitano di miglioramento o particolare attenzione. Lo studente deve cioè mettere in</w:t>
      </w:r>
      <w:r>
        <w:rPr>
          <w:rFonts w:ascii="Times New Roman" w:eastAsia="Times New Roman" w:hAnsi="Times New Roman" w:cs="Times New Roman"/>
          <w:color w:val="333333"/>
          <w:sz w:val="20"/>
          <w:szCs w:val="20"/>
          <w:lang w:val="it-IT" w:eastAsia="it-IT"/>
        </w:rPr>
        <w:t xml:space="preserve"> atto la funzione cosiddetta di </w:t>
      </w:r>
      <w:proofErr w:type="spellStart"/>
      <w:r w:rsidRPr="00B11CF3">
        <w:rPr>
          <w:rFonts w:ascii="Times New Roman" w:eastAsia="Times New Roman" w:hAnsi="Times New Roman" w:cs="Times New Roman"/>
          <w:b/>
          <w:bCs/>
          <w:i/>
          <w:iCs/>
          <w:color w:val="333333"/>
          <w:sz w:val="20"/>
          <w:szCs w:val="20"/>
          <w:bdr w:val="none" w:sz="0" w:space="0" w:color="auto" w:frame="1"/>
          <w:lang w:val="it-IT" w:eastAsia="it-IT"/>
        </w:rPr>
        <w:t>monitoring</w:t>
      </w:r>
      <w:proofErr w:type="spellEnd"/>
      <w:r w:rsidRPr="00B11CF3">
        <w:rPr>
          <w:rFonts w:ascii="Times New Roman" w:eastAsia="Times New Roman" w:hAnsi="Times New Roman" w:cs="Times New Roman"/>
          <w:color w:val="333333"/>
          <w:sz w:val="20"/>
          <w:szCs w:val="20"/>
          <w:lang w:val="it-IT" w:eastAsia="it-IT"/>
        </w:rPr>
        <w:t xml:space="preserve">, che richiede innanzitutto che egli abbia piena consapevolezza del proprio stile d’apprendimento e delle strategie che gli riescono più naturali, ma anche che sia comunque in grado di modificarle, o di applicare altri tipi di strategie qualora la situazione lo richiedesse. La conoscenza della propria personalità e delle proprie attitudini, inoltre, ha importanti conseguenze sull’abbassamento del filtro affettivo, necessario per un apprendimento efficace. Per fare un esempio pratico, gli studenti, una volta che conoscono qual è il modo migliore di lavorare per ciascuno di loro, e quali sono invece gli aspetti a cui devono fare attenzione, tenderanno a scoraggiarsi meno in caso di insuccesso, interpretandolo non come un fallimento che denota l’impossibilità di apprendere </w:t>
      </w:r>
      <w:r>
        <w:rPr>
          <w:rFonts w:ascii="Times New Roman" w:eastAsia="Times New Roman" w:hAnsi="Times New Roman" w:cs="Times New Roman"/>
          <w:color w:val="333333"/>
          <w:sz w:val="20"/>
          <w:szCs w:val="20"/>
          <w:lang w:val="it-IT" w:eastAsia="it-IT"/>
        </w:rPr>
        <w:t>una determinata disciplina</w:t>
      </w:r>
      <w:r w:rsidRPr="00B11CF3">
        <w:rPr>
          <w:rFonts w:ascii="Times New Roman" w:eastAsia="Times New Roman" w:hAnsi="Times New Roman" w:cs="Times New Roman"/>
          <w:color w:val="333333"/>
          <w:sz w:val="20"/>
          <w:szCs w:val="20"/>
          <w:lang w:val="it-IT" w:eastAsia="it-IT"/>
        </w:rPr>
        <w:t xml:space="preserve"> nonostante gli sforzi fatti, ma </w:t>
      </w:r>
      <w:r w:rsidRPr="00B11CF3">
        <w:rPr>
          <w:rFonts w:ascii="Times New Roman" w:eastAsia="Times New Roman" w:hAnsi="Times New Roman" w:cs="Times New Roman"/>
          <w:color w:val="333333"/>
          <w:sz w:val="20"/>
          <w:szCs w:val="20"/>
          <w:lang w:val="it-IT" w:eastAsia="it-IT"/>
        </w:rPr>
        <w:lastRenderedPageBreak/>
        <w:t>relativizzandolo alla luce delle conoscenze sulla propria personalità. Di conseguenza, ogni studente potrà dedicarsi al processo di apprendimento con minore ansia e maggior motivazione.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2B06B0" w:rsidRDefault="002B06B0" w:rsidP="00D54721">
      <w:pPr>
        <w:shd w:val="clear" w:color="auto" w:fill="FFFFFF"/>
        <w:spacing w:after="0" w:line="240" w:lineRule="auto"/>
        <w:jc w:val="both"/>
        <w:outlineLvl w:val="4"/>
        <w:rPr>
          <w:rFonts w:ascii="Times New Roman" w:eastAsia="Times New Roman" w:hAnsi="Times New Roman" w:cs="Times New Roman"/>
          <w:b/>
          <w:bCs/>
          <w:color w:val="333333"/>
          <w:sz w:val="20"/>
          <w:szCs w:val="20"/>
          <w:lang w:val="it-IT" w:eastAsia="it-IT"/>
        </w:rPr>
      </w:pPr>
    </w:p>
    <w:p w:rsidR="002B06B0" w:rsidRPr="00B11CF3" w:rsidRDefault="002B06B0" w:rsidP="00D54721">
      <w:pPr>
        <w:shd w:val="clear" w:color="auto" w:fill="FFFFFF"/>
        <w:spacing w:after="0" w:line="240" w:lineRule="auto"/>
        <w:jc w:val="both"/>
        <w:outlineLvl w:val="4"/>
        <w:rPr>
          <w:rFonts w:ascii="Times New Roman" w:eastAsia="Times New Roman" w:hAnsi="Times New Roman" w:cs="Times New Roman"/>
          <w:b/>
          <w:bCs/>
          <w:color w:val="333333"/>
          <w:sz w:val="20"/>
          <w:szCs w:val="20"/>
          <w:lang w:val="it-IT" w:eastAsia="it-IT"/>
        </w:rPr>
      </w:pPr>
      <w:r w:rsidRPr="00B11CF3">
        <w:rPr>
          <w:rFonts w:ascii="Times New Roman" w:eastAsia="Times New Roman" w:hAnsi="Times New Roman" w:cs="Times New Roman"/>
          <w:b/>
          <w:bCs/>
          <w:color w:val="333333"/>
          <w:sz w:val="20"/>
          <w:szCs w:val="20"/>
          <w:lang w:val="it-IT" w:eastAsia="it-IT"/>
        </w:rPr>
        <w:t>DUE MODELLI PER LA DEFINIZIONE DEGLI STILI DI APPRENDIMENTO</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La definizione del termine “stile di apprendimento” è, come si è visto, univoca. Esistono invece differenti modelli per osservare e descrivere gli stili di apprendimento. Nei prossimi paragrafi si cercherà di esporre per sommi capi le tecniche in uso per lo studio degli stili, e si illustreranno due modelli di analisi e descrizione.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b/>
          <w:bCs/>
          <w:color w:val="333333"/>
          <w:sz w:val="20"/>
          <w:szCs w:val="20"/>
          <w:bdr w:val="none" w:sz="0" w:space="0" w:color="auto" w:frame="1"/>
          <w:lang w:val="it-IT" w:eastAsia="it-IT"/>
        </w:rPr>
        <w:t>COME OSSERVARE GLI STILI DI APPRENDIMENTO</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Il primo punto da chiarire è quali strumenti utilizzare per studiare gli stili. La maggior parte dei modelli in uso per la descrizione degli stili prevedono l’uso di questionari a risposta multipla. Le domande dei questionari possono riferirsi in modo specifico all’attività di studio (con domande su tempi, strumenti e modalità preferite) o più in generale a situazioni della vita quotidiana. Il risultato dei test, viene comunque sottoposto allo studente, il quale deve dire se si riconosce o no in questo risultato. Un’altra tecnica molto utilizzata è quella delle interviste dirette, in cui si chiede agli studenti di esternare e descrivere con la maggiore accuratezza possibile il loro approccio allo studio, le loro difficoltà e le strategie che di volta in volta utilizzano. Entrambe le tecniche hanno dato risultati di validità e attendibilità.</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2B06B0" w:rsidRPr="008F005F" w:rsidRDefault="002B06B0" w:rsidP="00D54721">
      <w:p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8F005F">
        <w:rPr>
          <w:rFonts w:ascii="Times New Roman" w:eastAsia="Times New Roman" w:hAnsi="Times New Roman" w:cs="Times New Roman"/>
          <w:color w:val="333333"/>
          <w:sz w:val="20"/>
          <w:szCs w:val="20"/>
          <w:highlight w:val="yellow"/>
          <w:lang w:val="it-IT" w:eastAsia="it-IT"/>
        </w:rPr>
        <w:t xml:space="preserve">Nello specifico seguiremo entrambe le </w:t>
      </w:r>
      <w:r w:rsidR="008F005F" w:rsidRPr="008F005F">
        <w:rPr>
          <w:rFonts w:ascii="Times New Roman" w:eastAsia="Times New Roman" w:hAnsi="Times New Roman" w:cs="Times New Roman"/>
          <w:color w:val="333333"/>
          <w:sz w:val="20"/>
          <w:szCs w:val="20"/>
          <w:highlight w:val="yellow"/>
          <w:lang w:val="it-IT" w:eastAsia="it-IT"/>
        </w:rPr>
        <w:t>tecniche:</w:t>
      </w:r>
    </w:p>
    <w:p w:rsidR="008F005F" w:rsidRPr="008F005F" w:rsidRDefault="008F005F"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8F005F">
        <w:rPr>
          <w:rFonts w:ascii="Times New Roman" w:eastAsia="Times New Roman" w:hAnsi="Times New Roman" w:cs="Times New Roman"/>
          <w:color w:val="333333"/>
          <w:sz w:val="20"/>
          <w:szCs w:val="20"/>
          <w:highlight w:val="yellow"/>
          <w:lang w:val="it-IT" w:eastAsia="it-IT"/>
        </w:rPr>
        <w:t>Vi sottoporrò prima un questionario</w:t>
      </w:r>
    </w:p>
    <w:p w:rsidR="008F005F" w:rsidRPr="008F005F" w:rsidRDefault="008F005F"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8F005F">
        <w:rPr>
          <w:rFonts w:ascii="Times New Roman" w:eastAsia="Times New Roman" w:hAnsi="Times New Roman" w:cs="Times New Roman"/>
          <w:color w:val="333333"/>
          <w:sz w:val="20"/>
          <w:szCs w:val="20"/>
          <w:highlight w:val="yellow"/>
          <w:lang w:val="it-IT" w:eastAsia="it-IT"/>
        </w:rPr>
        <w:t>E di seguito vi chiederò di fare una descrizione dettagliata del vostro stile di apprendimento</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8F005F" w:rsidRDefault="008F005F" w:rsidP="00D54721">
      <w:pPr>
        <w:shd w:val="clear" w:color="auto" w:fill="FFFFFF"/>
        <w:spacing w:after="0" w:line="240" w:lineRule="auto"/>
        <w:jc w:val="both"/>
        <w:rPr>
          <w:rFonts w:ascii="Times New Roman" w:eastAsia="Times New Roman" w:hAnsi="Times New Roman" w:cs="Times New Roman"/>
          <w:b/>
          <w:bCs/>
          <w:color w:val="333333"/>
          <w:sz w:val="20"/>
          <w:szCs w:val="20"/>
          <w:bdr w:val="none" w:sz="0" w:space="0" w:color="auto" w:frame="1"/>
          <w:lang w:val="it-IT" w:eastAsia="it-IT"/>
        </w:rPr>
      </w:pP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b/>
          <w:bCs/>
          <w:color w:val="333333"/>
          <w:sz w:val="20"/>
          <w:szCs w:val="20"/>
          <w:bdr w:val="none" w:sz="0" w:space="0" w:color="auto" w:frame="1"/>
          <w:lang w:val="it-IT" w:eastAsia="it-IT"/>
        </w:rPr>
        <w:t>IL MODELLO VISUAL, AUDITORY, KINESTHETIC (VAK)</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Il modello VAK si basa sui tre principali recettori sensoriali, cioè la vista, l’udito e le funzioni legate al movimento, e ha lo scopo di determinare la funzione prevalente. In una situazione di apprendimento, infatti si usano tutti e tre gli strumenti, ma uno solo, o a volte una combinazione di due di essi, tende a prevalere sugli altri. Lo stile dominante, tuttavia, può non essere sempre lo stesso, ma può variare a seconda della situazione o del compito da affrontare.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Gli stili sono anche imposti da fattori esterni: nella prima infanzia, infatti, il nuovo materiale ci viene presentato attraverso stimoli soprattutto cinestetici, nella scuola elementare attraverso stimoli visivi, ed in seguito le lezioni si svolgono in forma essenzialmente auditiva.</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Si elencano di seguito alcune brevi descrizioni dei tre tipi di stili di apprendimento:</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Pr>
          <w:rFonts w:ascii="Times New Roman" w:eastAsia="Times New Roman" w:hAnsi="Times New Roman" w:cs="Times New Roman"/>
          <w:color w:val="333333"/>
          <w:sz w:val="20"/>
          <w:szCs w:val="20"/>
          <w:u w:val="single"/>
          <w:bdr w:val="none" w:sz="0" w:space="0" w:color="auto" w:frame="1"/>
          <w:lang w:val="it-IT" w:eastAsia="it-IT"/>
        </w:rPr>
        <w:t xml:space="preserve">Stile Visivo: </w:t>
      </w:r>
      <w:r w:rsidR="002B06B0" w:rsidRPr="00B11CF3">
        <w:rPr>
          <w:rFonts w:ascii="Times New Roman" w:eastAsia="Times New Roman" w:hAnsi="Times New Roman" w:cs="Times New Roman"/>
          <w:color w:val="333333"/>
          <w:sz w:val="20"/>
          <w:szCs w:val="20"/>
          <w:lang w:val="it-IT" w:eastAsia="it-IT"/>
        </w:rPr>
        <w:t>Gli apprendenti che preferiscono lo stile visivo in generale ricordano meglio ciò che possono vedere. Sono comunque suddivisi in due ulteriori categorie: visivo-linguistico e visivo-spaziale. Chi preferisce lo stile visivo-linguistico impara attraverso il linguaggio scritto, cioè con attività di lettura o scrittura. Chi preferisce lo stile visivo-spaziale, invece, impara attraverso grafici, tabelle disegni e videoproiezioni.</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Pr>
          <w:rFonts w:ascii="Times New Roman" w:eastAsia="Times New Roman" w:hAnsi="Times New Roman" w:cs="Times New Roman"/>
          <w:color w:val="333333"/>
          <w:sz w:val="20"/>
          <w:szCs w:val="20"/>
          <w:u w:val="single"/>
          <w:bdr w:val="none" w:sz="0" w:space="0" w:color="auto" w:frame="1"/>
          <w:lang w:val="it-IT" w:eastAsia="it-IT"/>
        </w:rPr>
        <w:t xml:space="preserve">Stile Auditivo: </w:t>
      </w:r>
      <w:r w:rsidR="002B06B0" w:rsidRPr="00B11CF3">
        <w:rPr>
          <w:rFonts w:ascii="Times New Roman" w:eastAsia="Times New Roman" w:hAnsi="Times New Roman" w:cs="Times New Roman"/>
          <w:color w:val="333333"/>
          <w:sz w:val="20"/>
          <w:szCs w:val="20"/>
          <w:lang w:val="it-IT" w:eastAsia="it-IT"/>
        </w:rPr>
        <w:t>Gli studenti con prevalenza dello stile auditivo hanno bisogno di ascoltare ciò che devono imparare. Amano la lettura ad alta voce e a volte ripetono a voce alta o parlano tra sé e sé mentre studiano. Possono avere difficoltà con i compiti scritti mentre lavorano molto bene nelle situazioni di dialogo con altri studenti. Amano registrare e riascoltare le lezioni.</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Stile Cinestetico:</w:t>
      </w:r>
      <w:r w:rsidR="008F005F">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color w:val="333333"/>
          <w:sz w:val="20"/>
          <w:szCs w:val="20"/>
          <w:lang w:val="it-IT" w:eastAsia="it-IT"/>
        </w:rPr>
        <w:t>Chi è orientato verso lo stile cinestetico ha bisogno di toccare oggetti e di essere in movimento. Questi studenti non riescono a concentrarsi se sono costretti a stare immobili per lungo tempo, amano prendere appunti ed essere coinvolti in varie attività durante le lezioni. Hanno spesso necessità di pause frequenti.</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8F005F"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8F005F"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8F005F" w:rsidRPr="00B11CF3"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b/>
          <w:bCs/>
          <w:color w:val="333333"/>
          <w:sz w:val="20"/>
          <w:szCs w:val="20"/>
          <w:bdr w:val="none" w:sz="0" w:space="0" w:color="auto" w:frame="1"/>
          <w:lang w:val="it-IT" w:eastAsia="it-IT"/>
        </w:rPr>
        <w:t>IL MODELLO FELDER-SILVERMAN</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xml:space="preserve">Questo modello è stato elaborato da Richard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doc</w:t>
      </w:r>
      <w:r w:rsidR="008F005F">
        <w:rPr>
          <w:rFonts w:ascii="Times New Roman" w:eastAsia="Times New Roman" w:hAnsi="Times New Roman" w:cs="Times New Roman"/>
          <w:color w:val="333333"/>
          <w:sz w:val="20"/>
          <w:szCs w:val="20"/>
          <w:lang w:val="it-IT" w:eastAsia="it-IT"/>
        </w:rPr>
        <w:t xml:space="preserve">ente di Ingegneria Chimica alla </w:t>
      </w:r>
      <w:r w:rsidRPr="00B11CF3">
        <w:rPr>
          <w:rFonts w:ascii="Times New Roman" w:eastAsia="Times New Roman" w:hAnsi="Times New Roman" w:cs="Times New Roman"/>
          <w:i/>
          <w:iCs/>
          <w:color w:val="333333"/>
          <w:sz w:val="20"/>
          <w:szCs w:val="20"/>
          <w:bdr w:val="none" w:sz="0" w:space="0" w:color="auto" w:frame="1"/>
          <w:lang w:val="it-IT" w:eastAsia="it-IT"/>
        </w:rPr>
        <w:t xml:space="preserve">North Carolina State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University</w:t>
      </w:r>
      <w:proofErr w:type="spellEnd"/>
      <w:r w:rsidRPr="00B11CF3">
        <w:rPr>
          <w:rFonts w:ascii="Times New Roman" w:eastAsia="Times New Roman" w:hAnsi="Times New Roman" w:cs="Times New Roman"/>
          <w:color w:val="333333"/>
          <w:sz w:val="20"/>
          <w:szCs w:val="20"/>
          <w:lang w:val="it-IT" w:eastAsia="it-IT"/>
        </w:rPr>
        <w:t xml:space="preserve">, e da Linda </w:t>
      </w:r>
      <w:proofErr w:type="spellStart"/>
      <w:r w:rsidRPr="00B11CF3">
        <w:rPr>
          <w:rFonts w:ascii="Times New Roman" w:eastAsia="Times New Roman" w:hAnsi="Times New Roman" w:cs="Times New Roman"/>
          <w:color w:val="333333"/>
          <w:sz w:val="20"/>
          <w:szCs w:val="20"/>
          <w:lang w:val="it-IT" w:eastAsia="it-IT"/>
        </w:rPr>
        <w:t>Silverman</w:t>
      </w:r>
      <w:proofErr w:type="spellEnd"/>
      <w:r w:rsidRPr="00B11CF3">
        <w:rPr>
          <w:rFonts w:ascii="Times New Roman" w:eastAsia="Times New Roman" w:hAnsi="Times New Roman" w:cs="Times New Roman"/>
          <w:color w:val="333333"/>
          <w:sz w:val="20"/>
          <w:szCs w:val="20"/>
          <w:lang w:val="it-IT" w:eastAsia="it-IT"/>
        </w:rPr>
        <w:t>, dell’</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Institute</w:t>
      </w:r>
      <w:proofErr w:type="spellEnd"/>
      <w:r w:rsidRPr="00B11CF3">
        <w:rPr>
          <w:rFonts w:ascii="Times New Roman" w:eastAsia="Times New Roman" w:hAnsi="Times New Roman" w:cs="Times New Roman"/>
          <w:i/>
          <w:iCs/>
          <w:color w:val="333333"/>
          <w:sz w:val="20"/>
          <w:szCs w:val="20"/>
          <w:bdr w:val="none" w:sz="0" w:space="0" w:color="auto" w:frame="1"/>
          <w:lang w:val="it-IT" w:eastAsia="it-IT"/>
        </w:rPr>
        <w:t xml:space="preserve"> for the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Study</w:t>
      </w:r>
      <w:proofErr w:type="spellEnd"/>
      <w:r w:rsidRPr="00B11CF3">
        <w:rPr>
          <w:rFonts w:ascii="Times New Roman" w:eastAsia="Times New Roman" w:hAnsi="Times New Roman" w:cs="Times New Roman"/>
          <w:i/>
          <w:iCs/>
          <w:color w:val="333333"/>
          <w:sz w:val="20"/>
          <w:szCs w:val="20"/>
          <w:bdr w:val="none" w:sz="0" w:space="0" w:color="auto" w:frame="1"/>
          <w:lang w:val="it-IT" w:eastAsia="it-IT"/>
        </w:rPr>
        <w:t xml:space="preserve"> of Advanced Development</w:t>
      </w:r>
      <w:r w:rsidRPr="00B11CF3">
        <w:rPr>
          <w:rFonts w:ascii="Times New Roman" w:eastAsia="Times New Roman" w:hAnsi="Times New Roman" w:cs="Times New Roman"/>
          <w:color w:val="333333"/>
          <w:sz w:val="20"/>
          <w:szCs w:val="20"/>
          <w:lang w:val="it-IT" w:eastAsia="it-IT"/>
        </w:rPr>
        <w:t xml:space="preserve">. Si propone innanzitutto come una proposta pratica di miglioramento dei corsi universitari, in particolare quelli di ingegneria, nei quali, secondo gli autori, troppo spesso lo stile d’insegnamento dei docenti non tiene conto degli stili d’apprendimento degli studenti, con un conseguente calo del rendimento delle classi. Lo strumento elaborato, </w:t>
      </w:r>
      <w:r w:rsidR="008F005F">
        <w:rPr>
          <w:rFonts w:ascii="Times New Roman" w:eastAsia="Times New Roman" w:hAnsi="Times New Roman" w:cs="Times New Roman"/>
          <w:color w:val="333333"/>
          <w:sz w:val="20"/>
          <w:szCs w:val="20"/>
          <w:lang w:val="it-IT" w:eastAsia="it-IT"/>
        </w:rPr>
        <w:t xml:space="preserve">è </w:t>
      </w:r>
      <w:r w:rsidR="008F005F">
        <w:rPr>
          <w:rFonts w:ascii="Times New Roman" w:eastAsia="Times New Roman" w:hAnsi="Times New Roman" w:cs="Times New Roman"/>
          <w:color w:val="333333"/>
          <w:sz w:val="20"/>
          <w:szCs w:val="20"/>
          <w:highlight w:val="yellow"/>
          <w:lang w:val="it-IT" w:eastAsia="it-IT"/>
        </w:rPr>
        <w:t>il</w:t>
      </w:r>
      <w:r w:rsidR="008F005F" w:rsidRPr="008F005F">
        <w:rPr>
          <w:rFonts w:ascii="Times New Roman" w:eastAsia="Times New Roman" w:hAnsi="Times New Roman" w:cs="Times New Roman"/>
          <w:color w:val="333333"/>
          <w:sz w:val="20"/>
          <w:szCs w:val="20"/>
          <w:highlight w:val="yellow"/>
          <w:lang w:val="it-IT" w:eastAsia="it-IT"/>
        </w:rPr>
        <w:t xml:space="preserve"> test che di seguito vi sarà proposto</w:t>
      </w:r>
      <w:r w:rsidRPr="00B11CF3">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i/>
          <w:iCs/>
          <w:color w:val="333333"/>
          <w:sz w:val="20"/>
          <w:szCs w:val="20"/>
          <w:bdr w:val="none" w:sz="0" w:space="0" w:color="auto" w:frame="1"/>
          <w:lang w:val="it-IT" w:eastAsia="it-IT"/>
        </w:rPr>
        <w:t xml:space="preserve">Index of Learning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Styles</w:t>
      </w:r>
      <w:proofErr w:type="spellEnd"/>
      <w:r w:rsidRPr="00B11CF3">
        <w:rPr>
          <w:rFonts w:ascii="Times New Roman" w:eastAsia="Times New Roman" w:hAnsi="Times New Roman" w:cs="Times New Roman"/>
          <w:color w:val="333333"/>
          <w:sz w:val="20"/>
          <w:szCs w:val="20"/>
          <w:lang w:val="it-IT" w:eastAsia="it-IT"/>
        </w:rPr>
        <w:t xml:space="preserve">) per individuare il </w:t>
      </w:r>
      <w:r w:rsidR="008F005F">
        <w:rPr>
          <w:rFonts w:ascii="Times New Roman" w:eastAsia="Times New Roman" w:hAnsi="Times New Roman" w:cs="Times New Roman"/>
          <w:color w:val="333333"/>
          <w:sz w:val="20"/>
          <w:szCs w:val="20"/>
          <w:lang w:val="it-IT" w:eastAsia="it-IT"/>
        </w:rPr>
        <w:t>vostro</w:t>
      </w:r>
      <w:r w:rsidRPr="00B11CF3">
        <w:rPr>
          <w:rFonts w:ascii="Times New Roman" w:eastAsia="Times New Roman" w:hAnsi="Times New Roman" w:cs="Times New Roman"/>
          <w:color w:val="333333"/>
          <w:sz w:val="20"/>
          <w:szCs w:val="20"/>
          <w:lang w:val="it-IT" w:eastAsia="it-IT"/>
        </w:rPr>
        <w:t xml:space="preserve"> stile d’apprendimento, ha ottenuto un immediato successo negli Stati Uniti. Il modello </w:t>
      </w:r>
      <w:proofErr w:type="spellStart"/>
      <w:r w:rsidRPr="00B11CF3">
        <w:rPr>
          <w:rFonts w:ascii="Times New Roman" w:eastAsia="Times New Roman" w:hAnsi="Times New Roman" w:cs="Times New Roman"/>
          <w:color w:val="333333"/>
          <w:sz w:val="20"/>
          <w:szCs w:val="20"/>
          <w:lang w:val="it-IT" w:eastAsia="it-IT"/>
        </w:rPr>
        <w:t>Felder-Silverman</w:t>
      </w:r>
      <w:proofErr w:type="spellEnd"/>
      <w:r w:rsidRPr="00B11CF3">
        <w:rPr>
          <w:rFonts w:ascii="Times New Roman" w:eastAsia="Times New Roman" w:hAnsi="Times New Roman" w:cs="Times New Roman"/>
          <w:color w:val="333333"/>
          <w:sz w:val="20"/>
          <w:szCs w:val="20"/>
          <w:lang w:val="it-IT" w:eastAsia="it-IT"/>
        </w:rPr>
        <w:t xml:space="preserve"> si propone come in</w:t>
      </w:r>
      <w:r w:rsidR="008F005F">
        <w:rPr>
          <w:rFonts w:ascii="Times New Roman" w:eastAsia="Times New Roman" w:hAnsi="Times New Roman" w:cs="Times New Roman"/>
          <w:color w:val="333333"/>
          <w:sz w:val="20"/>
          <w:szCs w:val="20"/>
          <w:lang w:val="it-IT" w:eastAsia="it-IT"/>
        </w:rPr>
        <w:t>tegrazione e riorganizzazione del modello precedente</w:t>
      </w:r>
      <w:r w:rsidRPr="00B11CF3">
        <w:rPr>
          <w:rFonts w:ascii="Times New Roman" w:eastAsia="Times New Roman" w:hAnsi="Times New Roman" w:cs="Times New Roman"/>
          <w:color w:val="333333"/>
          <w:sz w:val="20"/>
          <w:szCs w:val="20"/>
          <w:lang w:val="it-IT" w:eastAsia="it-IT"/>
        </w:rPr>
        <w:t xml:space="preserve">, in particolare prende spunti dal modello di David </w:t>
      </w:r>
      <w:proofErr w:type="spellStart"/>
      <w:r w:rsidRPr="00B11CF3">
        <w:rPr>
          <w:rFonts w:ascii="Times New Roman" w:eastAsia="Times New Roman" w:hAnsi="Times New Roman" w:cs="Times New Roman"/>
          <w:color w:val="333333"/>
          <w:sz w:val="20"/>
          <w:szCs w:val="20"/>
          <w:lang w:val="it-IT" w:eastAsia="it-IT"/>
        </w:rPr>
        <w:t>Kolb</w:t>
      </w:r>
      <w:proofErr w:type="spellEnd"/>
      <w:r w:rsidRPr="00B11CF3">
        <w:rPr>
          <w:rFonts w:ascii="Times New Roman" w:eastAsia="Times New Roman" w:hAnsi="Times New Roman" w:cs="Times New Roman"/>
          <w:color w:val="333333"/>
          <w:sz w:val="20"/>
          <w:szCs w:val="20"/>
          <w:lang w:val="it-IT" w:eastAsia="it-IT"/>
        </w:rPr>
        <w:t xml:space="preserve"> e dal modello MBTI (</w:t>
      </w:r>
      <w:r w:rsidRPr="00B11CF3">
        <w:rPr>
          <w:rFonts w:ascii="Times New Roman" w:eastAsia="Times New Roman" w:hAnsi="Times New Roman" w:cs="Times New Roman"/>
          <w:i/>
          <w:iCs/>
          <w:color w:val="333333"/>
          <w:sz w:val="20"/>
          <w:szCs w:val="20"/>
          <w:bdr w:val="none" w:sz="0" w:space="0" w:color="auto" w:frame="1"/>
          <w:lang w:val="it-IT" w:eastAsia="it-IT"/>
        </w:rPr>
        <w:t>Myers-</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Briggs</w:t>
      </w:r>
      <w:proofErr w:type="spellEnd"/>
      <w:r w:rsidRPr="00B11CF3">
        <w:rPr>
          <w:rFonts w:ascii="Times New Roman" w:eastAsia="Times New Roman" w:hAnsi="Times New Roman" w:cs="Times New Roman"/>
          <w:i/>
          <w:iCs/>
          <w:color w:val="333333"/>
          <w:sz w:val="20"/>
          <w:szCs w:val="20"/>
          <w:bdr w:val="none" w:sz="0" w:space="0" w:color="auto" w:frame="1"/>
          <w:lang w:val="it-IT" w:eastAsia="it-IT"/>
        </w:rPr>
        <w:t xml:space="preserve">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Type</w:t>
      </w:r>
      <w:proofErr w:type="spellEnd"/>
      <w:r w:rsidRPr="00B11CF3">
        <w:rPr>
          <w:rFonts w:ascii="Times New Roman" w:eastAsia="Times New Roman" w:hAnsi="Times New Roman" w:cs="Times New Roman"/>
          <w:i/>
          <w:iCs/>
          <w:color w:val="333333"/>
          <w:sz w:val="20"/>
          <w:szCs w:val="20"/>
          <w:bdr w:val="none" w:sz="0" w:space="0" w:color="auto" w:frame="1"/>
          <w:lang w:val="it-IT" w:eastAsia="it-IT"/>
        </w:rPr>
        <w:t xml:space="preserve">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Indicator</w:t>
      </w:r>
      <w:proofErr w:type="spellEnd"/>
      <w:r w:rsidRPr="00B11CF3">
        <w:rPr>
          <w:rFonts w:ascii="Times New Roman" w:eastAsia="Times New Roman" w:hAnsi="Times New Roman" w:cs="Times New Roman"/>
          <w:color w:val="333333"/>
          <w:sz w:val="20"/>
          <w:szCs w:val="20"/>
          <w:lang w:val="it-IT" w:eastAsia="it-IT"/>
        </w:rPr>
        <w:t>). Si suddividono infatti gli studenti in base a cinque coppie dicotomiche: Sensoriale/Intuitivo, Visuale/Verbale, Induttivo/Deduttivo, Attivo/Riflessivo e Sequenziale/Globale.</w:t>
      </w:r>
    </w:p>
    <w:p w:rsidR="008F005F" w:rsidRDefault="008F005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8F005F" w:rsidRPr="002F3883" w:rsidRDefault="008F005F" w:rsidP="00D54721">
      <w:p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2F3883">
        <w:rPr>
          <w:rFonts w:ascii="Times New Roman" w:eastAsia="Times New Roman" w:hAnsi="Times New Roman" w:cs="Times New Roman"/>
          <w:color w:val="333333"/>
          <w:sz w:val="20"/>
          <w:szCs w:val="20"/>
          <w:highlight w:val="yellow"/>
          <w:lang w:val="it-IT" w:eastAsia="it-IT"/>
        </w:rPr>
        <w:t xml:space="preserve">Una annotazione: in aula abbiamo eseguito alcuni test </w:t>
      </w:r>
      <w:r w:rsidR="002F3883" w:rsidRPr="002F3883">
        <w:rPr>
          <w:rFonts w:ascii="Times New Roman" w:eastAsia="Times New Roman" w:hAnsi="Times New Roman" w:cs="Times New Roman"/>
          <w:color w:val="333333"/>
          <w:sz w:val="20"/>
          <w:szCs w:val="20"/>
          <w:highlight w:val="yellow"/>
          <w:lang w:val="it-IT" w:eastAsia="it-IT"/>
        </w:rPr>
        <w:t>ripresi dal gruppo MT (memoria/transfert)</w:t>
      </w:r>
      <w:r w:rsidR="002F3883">
        <w:rPr>
          <w:rFonts w:ascii="Times New Roman" w:eastAsia="Times New Roman" w:hAnsi="Times New Roman" w:cs="Times New Roman"/>
          <w:color w:val="333333"/>
          <w:sz w:val="20"/>
          <w:szCs w:val="20"/>
          <w:lang w:val="it-IT" w:eastAsia="it-IT"/>
        </w:rPr>
        <w:t xml:space="preserve"> </w:t>
      </w:r>
      <w:r w:rsidR="002F3883">
        <w:rPr>
          <w:rFonts w:ascii="Times New Roman" w:eastAsia="Times New Roman" w:hAnsi="Times New Roman" w:cs="Times New Roman"/>
          <w:color w:val="333333"/>
          <w:sz w:val="20"/>
          <w:szCs w:val="20"/>
          <w:highlight w:val="yellow"/>
          <w:lang w:val="it-IT" w:eastAsia="it-IT"/>
        </w:rPr>
        <w:t xml:space="preserve">organizzato da Cesare </w:t>
      </w:r>
      <w:proofErr w:type="spellStart"/>
      <w:r w:rsidR="002F3883" w:rsidRPr="002F3883">
        <w:rPr>
          <w:rFonts w:ascii="Times New Roman" w:eastAsia="Times New Roman" w:hAnsi="Times New Roman" w:cs="Times New Roman"/>
          <w:color w:val="333333"/>
          <w:sz w:val="20"/>
          <w:szCs w:val="20"/>
          <w:highlight w:val="yellow"/>
          <w:lang w:val="it-IT" w:eastAsia="it-IT"/>
        </w:rPr>
        <w:t>Cornoldi</w:t>
      </w:r>
      <w:proofErr w:type="spellEnd"/>
      <w:r w:rsidR="002F3883" w:rsidRPr="002F3883">
        <w:rPr>
          <w:rFonts w:ascii="Times New Roman" w:eastAsia="Times New Roman" w:hAnsi="Times New Roman" w:cs="Times New Roman"/>
          <w:color w:val="333333"/>
          <w:sz w:val="20"/>
          <w:szCs w:val="20"/>
          <w:highlight w:val="yellow"/>
          <w:lang w:val="it-IT" w:eastAsia="it-IT"/>
        </w:rPr>
        <w:t xml:space="preserve">, in cui gli stili </w:t>
      </w:r>
      <w:proofErr w:type="spellStart"/>
      <w:r w:rsidR="002F3883" w:rsidRPr="002F3883">
        <w:rPr>
          <w:rFonts w:ascii="Times New Roman" w:eastAsia="Times New Roman" w:hAnsi="Times New Roman" w:cs="Times New Roman"/>
          <w:color w:val="333333"/>
          <w:sz w:val="20"/>
          <w:szCs w:val="20"/>
          <w:highlight w:val="yellow"/>
          <w:lang w:val="it-IT" w:eastAsia="it-IT"/>
        </w:rPr>
        <w:t>congnitivi</w:t>
      </w:r>
      <w:proofErr w:type="spellEnd"/>
      <w:r w:rsidR="002F3883" w:rsidRPr="002F3883">
        <w:rPr>
          <w:rFonts w:ascii="Times New Roman" w:eastAsia="Times New Roman" w:hAnsi="Times New Roman" w:cs="Times New Roman"/>
          <w:color w:val="333333"/>
          <w:sz w:val="20"/>
          <w:szCs w:val="20"/>
          <w:highlight w:val="yellow"/>
          <w:lang w:val="it-IT" w:eastAsia="it-IT"/>
        </w:rPr>
        <w:t xml:space="preserve"> sono suddivisi in</w:t>
      </w:r>
      <w:r w:rsidR="00686C63">
        <w:rPr>
          <w:rFonts w:ascii="Times New Roman" w:eastAsia="Times New Roman" w:hAnsi="Times New Roman" w:cs="Times New Roman"/>
          <w:color w:val="333333"/>
          <w:sz w:val="20"/>
          <w:szCs w:val="20"/>
          <w:highlight w:val="yellow"/>
          <w:lang w:val="it-IT" w:eastAsia="it-IT"/>
        </w:rPr>
        <w:t xml:space="preserve"> quattro gruppi, anziché in cinque come il metodo </w:t>
      </w:r>
      <w:proofErr w:type="spellStart"/>
      <w:r w:rsidR="00686C63">
        <w:rPr>
          <w:rFonts w:ascii="Times New Roman" w:eastAsia="Times New Roman" w:hAnsi="Times New Roman" w:cs="Times New Roman"/>
          <w:color w:val="333333"/>
          <w:sz w:val="20"/>
          <w:szCs w:val="20"/>
          <w:highlight w:val="yellow"/>
          <w:lang w:val="it-IT" w:eastAsia="it-IT"/>
        </w:rPr>
        <w:t>Felder</w:t>
      </w:r>
      <w:proofErr w:type="spellEnd"/>
      <w:r w:rsidR="00686C63">
        <w:rPr>
          <w:rFonts w:ascii="Times New Roman" w:eastAsia="Times New Roman" w:hAnsi="Times New Roman" w:cs="Times New Roman"/>
          <w:color w:val="333333"/>
          <w:sz w:val="20"/>
          <w:szCs w:val="20"/>
          <w:highlight w:val="yellow"/>
          <w:lang w:val="it-IT" w:eastAsia="it-IT"/>
        </w:rPr>
        <w:t>:</w:t>
      </w:r>
      <w:r w:rsidR="002F3883" w:rsidRPr="002F3883">
        <w:rPr>
          <w:rFonts w:ascii="Times New Roman" w:eastAsia="Times New Roman" w:hAnsi="Times New Roman" w:cs="Times New Roman"/>
          <w:color w:val="333333"/>
          <w:sz w:val="20"/>
          <w:szCs w:val="20"/>
          <w:highlight w:val="yellow"/>
          <w:lang w:val="it-IT" w:eastAsia="it-IT"/>
        </w:rPr>
        <w:t xml:space="preserve"> </w:t>
      </w:r>
    </w:p>
    <w:p w:rsidR="002F3883" w:rsidRPr="002F3883" w:rsidRDefault="002F3883"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2F3883">
        <w:rPr>
          <w:rFonts w:ascii="Times New Roman" w:eastAsia="Times New Roman" w:hAnsi="Times New Roman" w:cs="Times New Roman"/>
          <w:color w:val="333333"/>
          <w:sz w:val="20"/>
          <w:szCs w:val="20"/>
          <w:highlight w:val="yellow"/>
          <w:lang w:val="it-IT" w:eastAsia="it-IT"/>
        </w:rPr>
        <w:t xml:space="preserve">Stile </w:t>
      </w:r>
      <w:proofErr w:type="spellStart"/>
      <w:r w:rsidRPr="002F3883">
        <w:rPr>
          <w:rFonts w:ascii="Times New Roman" w:eastAsia="Times New Roman" w:hAnsi="Times New Roman" w:cs="Times New Roman"/>
          <w:color w:val="333333"/>
          <w:sz w:val="20"/>
          <w:szCs w:val="20"/>
          <w:highlight w:val="yellow"/>
          <w:lang w:val="it-IT" w:eastAsia="it-IT"/>
        </w:rPr>
        <w:t>sistemativo</w:t>
      </w:r>
      <w:proofErr w:type="spellEnd"/>
      <w:r w:rsidRPr="002F3883">
        <w:rPr>
          <w:rFonts w:ascii="Times New Roman" w:eastAsia="Times New Roman" w:hAnsi="Times New Roman" w:cs="Times New Roman"/>
          <w:color w:val="333333"/>
          <w:sz w:val="20"/>
          <w:szCs w:val="20"/>
          <w:highlight w:val="yellow"/>
          <w:lang w:val="it-IT" w:eastAsia="it-IT"/>
        </w:rPr>
        <w:t>/intuitivo</w:t>
      </w:r>
    </w:p>
    <w:p w:rsidR="002B589F" w:rsidRPr="002F3883" w:rsidRDefault="002B589F"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2F3883">
        <w:rPr>
          <w:rFonts w:ascii="Times New Roman" w:eastAsia="Times New Roman" w:hAnsi="Times New Roman" w:cs="Times New Roman"/>
          <w:color w:val="333333"/>
          <w:sz w:val="20"/>
          <w:szCs w:val="20"/>
          <w:highlight w:val="yellow"/>
          <w:lang w:val="it-IT" w:eastAsia="it-IT"/>
        </w:rPr>
        <w:t>Verbale/visuale</w:t>
      </w:r>
    </w:p>
    <w:p w:rsidR="002F3883" w:rsidRPr="002F3883" w:rsidRDefault="002F3883"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2F3883">
        <w:rPr>
          <w:rFonts w:ascii="Times New Roman" w:eastAsia="Times New Roman" w:hAnsi="Times New Roman" w:cs="Times New Roman"/>
          <w:color w:val="333333"/>
          <w:sz w:val="20"/>
          <w:szCs w:val="20"/>
          <w:highlight w:val="yellow"/>
          <w:lang w:val="it-IT" w:eastAsia="it-IT"/>
        </w:rPr>
        <w:t>Globale/analitico</w:t>
      </w:r>
    </w:p>
    <w:p w:rsidR="002F3883" w:rsidRDefault="002F3883" w:rsidP="00D54721">
      <w:pPr>
        <w:pStyle w:val="Paragrafoelenco"/>
        <w:numPr>
          <w:ilvl w:val="0"/>
          <w:numId w:val="12"/>
        </w:numPr>
        <w:shd w:val="clear" w:color="auto" w:fill="FFFFFF"/>
        <w:spacing w:after="0" w:line="240" w:lineRule="auto"/>
        <w:jc w:val="both"/>
        <w:rPr>
          <w:rFonts w:ascii="Times New Roman" w:eastAsia="Times New Roman" w:hAnsi="Times New Roman" w:cs="Times New Roman"/>
          <w:color w:val="333333"/>
          <w:sz w:val="20"/>
          <w:szCs w:val="20"/>
          <w:highlight w:val="yellow"/>
          <w:lang w:val="it-IT" w:eastAsia="it-IT"/>
        </w:rPr>
      </w:pPr>
      <w:r w:rsidRPr="002F3883">
        <w:rPr>
          <w:rFonts w:ascii="Times New Roman" w:eastAsia="Times New Roman" w:hAnsi="Times New Roman" w:cs="Times New Roman"/>
          <w:color w:val="333333"/>
          <w:sz w:val="20"/>
          <w:szCs w:val="20"/>
          <w:highlight w:val="yellow"/>
          <w:lang w:val="it-IT" w:eastAsia="it-IT"/>
        </w:rPr>
        <w:t>Impulsivo/riflessivo</w:t>
      </w:r>
    </w:p>
    <w:p w:rsidR="00686C63" w:rsidRDefault="00686C63" w:rsidP="00D54721">
      <w:pPr>
        <w:shd w:val="clear" w:color="auto" w:fill="FFFFFF"/>
        <w:spacing w:after="0" w:line="240" w:lineRule="auto"/>
        <w:ind w:left="360"/>
        <w:jc w:val="both"/>
        <w:rPr>
          <w:rFonts w:ascii="Times New Roman" w:eastAsia="Times New Roman" w:hAnsi="Times New Roman" w:cs="Times New Roman"/>
          <w:color w:val="333333"/>
          <w:sz w:val="20"/>
          <w:szCs w:val="20"/>
          <w:lang w:val="it-IT" w:eastAsia="it-IT"/>
        </w:rPr>
      </w:pPr>
    </w:p>
    <w:p w:rsidR="008F005F" w:rsidRPr="00686C63" w:rsidRDefault="00686C63" w:rsidP="00D54721">
      <w:pPr>
        <w:shd w:val="clear" w:color="auto" w:fill="FFFFFF"/>
        <w:spacing w:after="0" w:line="240" w:lineRule="auto"/>
        <w:ind w:left="360"/>
        <w:jc w:val="both"/>
        <w:rPr>
          <w:rFonts w:ascii="Times New Roman" w:eastAsia="Times New Roman" w:hAnsi="Times New Roman" w:cs="Times New Roman"/>
          <w:color w:val="333333"/>
          <w:sz w:val="20"/>
          <w:szCs w:val="20"/>
          <w:lang w:val="it-IT" w:eastAsia="it-IT"/>
        </w:rPr>
      </w:pPr>
      <w:r w:rsidRPr="00686C63">
        <w:rPr>
          <w:rFonts w:ascii="Times New Roman" w:eastAsia="Times New Roman" w:hAnsi="Times New Roman" w:cs="Times New Roman"/>
          <w:color w:val="333333"/>
          <w:sz w:val="20"/>
          <w:szCs w:val="20"/>
          <w:highlight w:val="yellow"/>
          <w:lang w:val="it-IT" w:eastAsia="it-IT"/>
        </w:rPr>
        <w:t xml:space="preserve">Nel leggere le caratteristiche delle coppie dicotomiche di </w:t>
      </w:r>
      <w:proofErr w:type="spellStart"/>
      <w:r w:rsidRPr="00686C63">
        <w:rPr>
          <w:rFonts w:ascii="Times New Roman" w:eastAsia="Times New Roman" w:hAnsi="Times New Roman" w:cs="Times New Roman"/>
          <w:color w:val="333333"/>
          <w:sz w:val="20"/>
          <w:szCs w:val="20"/>
          <w:highlight w:val="yellow"/>
          <w:lang w:val="it-IT" w:eastAsia="it-IT"/>
        </w:rPr>
        <w:t>Felder</w:t>
      </w:r>
      <w:proofErr w:type="spellEnd"/>
      <w:r w:rsidRPr="00686C63">
        <w:rPr>
          <w:rFonts w:ascii="Times New Roman" w:eastAsia="Times New Roman" w:hAnsi="Times New Roman" w:cs="Times New Roman"/>
          <w:color w:val="333333"/>
          <w:sz w:val="20"/>
          <w:szCs w:val="20"/>
          <w:highlight w:val="yellow"/>
          <w:lang w:val="it-IT" w:eastAsia="it-IT"/>
        </w:rPr>
        <w:t xml:space="preserve"> e mettendole in parallelo con quelle del MT possiamo notare delle corrispondenze: i</w:t>
      </w:r>
      <w:r w:rsidR="002B589F" w:rsidRPr="00686C63">
        <w:rPr>
          <w:rFonts w:ascii="Times New Roman" w:eastAsia="Times New Roman" w:hAnsi="Times New Roman" w:cs="Times New Roman"/>
          <w:color w:val="333333"/>
          <w:sz w:val="20"/>
          <w:szCs w:val="20"/>
          <w:highlight w:val="yellow"/>
          <w:lang w:val="it-IT" w:eastAsia="it-IT"/>
        </w:rPr>
        <w:t>l sistematico/intuit</w:t>
      </w:r>
      <w:r w:rsidRPr="00686C63">
        <w:rPr>
          <w:rFonts w:ascii="Times New Roman" w:eastAsia="Times New Roman" w:hAnsi="Times New Roman" w:cs="Times New Roman"/>
          <w:color w:val="333333"/>
          <w:sz w:val="20"/>
          <w:szCs w:val="20"/>
          <w:highlight w:val="yellow"/>
          <w:lang w:val="it-IT" w:eastAsia="it-IT"/>
        </w:rPr>
        <w:t>ivo con</w:t>
      </w:r>
      <w:r w:rsidR="002B589F" w:rsidRPr="00686C63">
        <w:rPr>
          <w:rFonts w:ascii="Times New Roman" w:eastAsia="Times New Roman" w:hAnsi="Times New Roman" w:cs="Times New Roman"/>
          <w:color w:val="333333"/>
          <w:sz w:val="20"/>
          <w:szCs w:val="20"/>
          <w:highlight w:val="yellow"/>
          <w:lang w:val="it-IT" w:eastAsia="it-IT"/>
        </w:rPr>
        <w:t xml:space="preserve"> il sensoriale/intuitivo</w:t>
      </w:r>
      <w:r w:rsidRPr="00686C63">
        <w:rPr>
          <w:rFonts w:ascii="Times New Roman" w:eastAsia="Times New Roman" w:hAnsi="Times New Roman" w:cs="Times New Roman"/>
          <w:color w:val="333333"/>
          <w:sz w:val="20"/>
          <w:szCs w:val="20"/>
          <w:highlight w:val="yellow"/>
          <w:lang w:val="it-IT" w:eastAsia="it-IT"/>
        </w:rPr>
        <w:t xml:space="preserve"> induttivo/deduttivo</w:t>
      </w:r>
      <w:r w:rsidR="002B589F" w:rsidRPr="00686C63">
        <w:rPr>
          <w:rFonts w:ascii="Times New Roman" w:eastAsia="Times New Roman" w:hAnsi="Times New Roman" w:cs="Times New Roman"/>
          <w:color w:val="333333"/>
          <w:sz w:val="20"/>
          <w:szCs w:val="20"/>
          <w:highlight w:val="yellow"/>
          <w:lang w:val="it-IT" w:eastAsia="it-IT"/>
        </w:rPr>
        <w:t xml:space="preserve">; </w:t>
      </w:r>
      <w:r w:rsidRPr="00686C63">
        <w:rPr>
          <w:rFonts w:ascii="Times New Roman" w:eastAsia="Times New Roman" w:hAnsi="Times New Roman" w:cs="Times New Roman"/>
          <w:color w:val="333333"/>
          <w:sz w:val="20"/>
          <w:szCs w:val="20"/>
          <w:highlight w:val="yellow"/>
          <w:lang w:val="it-IT" w:eastAsia="it-IT"/>
        </w:rPr>
        <w:t>il verbale/visuale rimane invariato; il globale/analitico con il glob</w:t>
      </w:r>
      <w:r>
        <w:rPr>
          <w:rFonts w:ascii="Times New Roman" w:eastAsia="Times New Roman" w:hAnsi="Times New Roman" w:cs="Times New Roman"/>
          <w:color w:val="333333"/>
          <w:sz w:val="20"/>
          <w:szCs w:val="20"/>
          <w:highlight w:val="yellow"/>
          <w:lang w:val="it-IT" w:eastAsia="it-IT"/>
        </w:rPr>
        <w:t>ale/se</w:t>
      </w:r>
      <w:r w:rsidRPr="00686C63">
        <w:rPr>
          <w:rFonts w:ascii="Times New Roman" w:eastAsia="Times New Roman" w:hAnsi="Times New Roman" w:cs="Times New Roman"/>
          <w:color w:val="333333"/>
          <w:sz w:val="20"/>
          <w:szCs w:val="20"/>
          <w:highlight w:val="yellow"/>
          <w:lang w:val="it-IT" w:eastAsia="it-IT"/>
        </w:rPr>
        <w:t>q</w:t>
      </w:r>
      <w:r>
        <w:rPr>
          <w:rFonts w:ascii="Times New Roman" w:eastAsia="Times New Roman" w:hAnsi="Times New Roman" w:cs="Times New Roman"/>
          <w:color w:val="333333"/>
          <w:sz w:val="20"/>
          <w:szCs w:val="20"/>
          <w:highlight w:val="yellow"/>
          <w:lang w:val="it-IT" w:eastAsia="it-IT"/>
        </w:rPr>
        <w:t>u</w:t>
      </w:r>
      <w:r w:rsidRPr="00686C63">
        <w:rPr>
          <w:rFonts w:ascii="Times New Roman" w:eastAsia="Times New Roman" w:hAnsi="Times New Roman" w:cs="Times New Roman"/>
          <w:color w:val="333333"/>
          <w:sz w:val="20"/>
          <w:szCs w:val="20"/>
          <w:highlight w:val="yellow"/>
          <w:lang w:val="it-IT" w:eastAsia="it-IT"/>
        </w:rPr>
        <w:t>enziale; l’impulsivo/riflessivo con l’attivo/riflessivo.</w:t>
      </w:r>
      <w:r w:rsidRPr="00686C63">
        <w:rPr>
          <w:rFonts w:ascii="Times New Roman" w:eastAsia="Times New Roman" w:hAnsi="Times New Roman" w:cs="Times New Roman"/>
          <w:color w:val="333333"/>
          <w:sz w:val="20"/>
          <w:szCs w:val="20"/>
          <w:lang w:val="it-IT" w:eastAsia="it-IT"/>
        </w:rPr>
        <w:t xml:space="preserve">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 xml:space="preserve">Apprendimento Sensoriale / </w:t>
      </w:r>
      <w:proofErr w:type="gramStart"/>
      <w:r w:rsidRPr="00B11CF3">
        <w:rPr>
          <w:rFonts w:ascii="Times New Roman" w:eastAsia="Times New Roman" w:hAnsi="Times New Roman" w:cs="Times New Roman"/>
          <w:color w:val="333333"/>
          <w:sz w:val="20"/>
          <w:szCs w:val="20"/>
          <w:u w:val="single"/>
          <w:bdr w:val="none" w:sz="0" w:space="0" w:color="auto" w:frame="1"/>
          <w:lang w:val="it-IT" w:eastAsia="it-IT"/>
        </w:rPr>
        <w:t xml:space="preserve">Apprendimento </w:t>
      </w:r>
      <w:r w:rsidR="008F005F">
        <w:rPr>
          <w:rFonts w:ascii="Times New Roman" w:eastAsia="Times New Roman" w:hAnsi="Times New Roman" w:cs="Times New Roman"/>
          <w:color w:val="333333"/>
          <w:sz w:val="20"/>
          <w:szCs w:val="20"/>
          <w:u w:val="single"/>
          <w:bdr w:val="none" w:sz="0" w:space="0" w:color="auto" w:frame="1"/>
          <w:lang w:val="it-IT" w:eastAsia="it-IT"/>
        </w:rPr>
        <w:t xml:space="preserve"> </w:t>
      </w:r>
      <w:r w:rsidRPr="00B11CF3">
        <w:rPr>
          <w:rFonts w:ascii="Times New Roman" w:eastAsia="Times New Roman" w:hAnsi="Times New Roman" w:cs="Times New Roman"/>
          <w:color w:val="333333"/>
          <w:sz w:val="20"/>
          <w:szCs w:val="20"/>
          <w:u w:val="single"/>
          <w:bdr w:val="none" w:sz="0" w:space="0" w:color="auto" w:frame="1"/>
          <w:lang w:val="it-IT" w:eastAsia="it-IT"/>
        </w:rPr>
        <w:t>Intuitivo</w:t>
      </w:r>
      <w:proofErr w:type="gramEnd"/>
      <w:r w:rsidRPr="00B11CF3">
        <w:rPr>
          <w:rFonts w:ascii="Times New Roman" w:eastAsia="Times New Roman" w:hAnsi="Times New Roman" w:cs="Times New Roman"/>
          <w:color w:val="333333"/>
          <w:sz w:val="20"/>
          <w:szCs w:val="20"/>
          <w:lang w:val="it-IT" w:eastAsia="it-IT"/>
        </w:rPr>
        <w:t>:</w:t>
      </w:r>
      <w:r w:rsidR="008F005F">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color w:val="333333"/>
          <w:sz w:val="20"/>
          <w:szCs w:val="20"/>
          <w:lang w:val="it-IT" w:eastAsia="it-IT"/>
        </w:rPr>
        <w:t>Questa categoria è ripresa dal modello MBTI e dalla psicologia junghiana. Gli apprendenti Sensoriali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Sensors</w:t>
      </w:r>
      <w:proofErr w:type="spellEnd"/>
      <w:r w:rsidRPr="00B11CF3">
        <w:rPr>
          <w:rFonts w:ascii="Times New Roman" w:eastAsia="Times New Roman" w:hAnsi="Times New Roman" w:cs="Times New Roman"/>
          <w:color w:val="333333"/>
          <w:sz w:val="20"/>
          <w:szCs w:val="20"/>
          <w:lang w:val="it-IT" w:eastAsia="it-IT"/>
        </w:rPr>
        <w:t xml:space="preserve">) tendono alla concretezza </w:t>
      </w:r>
      <w:r w:rsidR="008F005F">
        <w:rPr>
          <w:rFonts w:ascii="Times New Roman" w:eastAsia="Times New Roman" w:hAnsi="Times New Roman" w:cs="Times New Roman"/>
          <w:color w:val="333333"/>
          <w:sz w:val="20"/>
          <w:szCs w:val="20"/>
          <w:lang w:val="it-IT" w:eastAsia="it-IT"/>
        </w:rPr>
        <w:t>e alla metodicità, amano i fatti</w:t>
      </w:r>
      <w:r w:rsidRPr="00B11CF3">
        <w:rPr>
          <w:rFonts w:ascii="Times New Roman" w:eastAsia="Times New Roman" w:hAnsi="Times New Roman" w:cs="Times New Roman"/>
          <w:color w:val="333333"/>
          <w:sz w:val="20"/>
          <w:szCs w:val="20"/>
          <w:lang w:val="it-IT" w:eastAsia="it-IT"/>
        </w:rPr>
        <w:t xml:space="preserve"> concreti, i dati e la sperimentazione, amano risolvere i problemi attraverso procedure note e standardizzate, sono pazienti nell’analisi dei dettagli ma non amano le complicazioni. Sono di solito lenti ma precisi. Gli apprendenti Intuitivi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Intuitors</w:t>
      </w:r>
      <w:proofErr w:type="spellEnd"/>
      <w:r w:rsidRPr="00B11CF3">
        <w:rPr>
          <w:rFonts w:ascii="Times New Roman" w:eastAsia="Times New Roman" w:hAnsi="Times New Roman" w:cs="Times New Roman"/>
          <w:color w:val="333333"/>
          <w:sz w:val="20"/>
          <w:szCs w:val="20"/>
          <w:lang w:val="it-IT" w:eastAsia="it-IT"/>
        </w:rPr>
        <w:t>) invece amano la varietà e le novità, sono abili nel risolvere problemi in modo creativo e nell’afferrare nuovi concetti, sono veloci nell’apprendimento ma possono essere imprecisi. Secondo gli autori, la maggior parte degli studenti dei corsi di Ingegneria s</w:t>
      </w:r>
      <w:r w:rsidR="002F3883">
        <w:rPr>
          <w:rFonts w:ascii="Times New Roman" w:eastAsia="Times New Roman" w:hAnsi="Times New Roman" w:cs="Times New Roman"/>
          <w:color w:val="333333"/>
          <w:sz w:val="20"/>
          <w:szCs w:val="20"/>
          <w:lang w:val="it-IT" w:eastAsia="it-IT"/>
        </w:rPr>
        <w:t xml:space="preserve">i collocano nella categoria dei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Sensors</w:t>
      </w:r>
      <w:proofErr w:type="spellEnd"/>
      <w:r w:rsidRPr="00B11CF3">
        <w:rPr>
          <w:rFonts w:ascii="Times New Roman" w:eastAsia="Times New Roman" w:hAnsi="Times New Roman" w:cs="Times New Roman"/>
          <w:color w:val="333333"/>
          <w:sz w:val="20"/>
          <w:szCs w:val="20"/>
          <w:lang w:val="it-IT" w:eastAsia="it-IT"/>
        </w:rPr>
        <w:t>, mentre i professori sono per la maggior parte</w:t>
      </w:r>
      <w:r w:rsidR="002F3883">
        <w:rPr>
          <w:rFonts w:ascii="Times New Roman" w:eastAsia="Times New Roman" w:hAnsi="Times New Roman" w:cs="Times New Roman"/>
          <w:color w:val="333333"/>
          <w:sz w:val="20"/>
          <w:szCs w:val="20"/>
          <w:lang w:val="it-IT" w:eastAsia="it-IT"/>
        </w:rPr>
        <w:t xml:space="preserve">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Intuitors</w:t>
      </w:r>
      <w:proofErr w:type="spellEnd"/>
      <w:r w:rsidR="002F3883">
        <w:rPr>
          <w:rFonts w:ascii="Times New Roman" w:eastAsia="Times New Roman" w:hAnsi="Times New Roman" w:cs="Times New Roman"/>
          <w:i/>
          <w:iCs/>
          <w:color w:val="333333"/>
          <w:sz w:val="20"/>
          <w:szCs w:val="20"/>
          <w:bdr w:val="none" w:sz="0" w:space="0" w:color="auto" w:frame="1"/>
          <w:lang w:val="it-IT" w:eastAsia="it-IT"/>
        </w:rPr>
        <w:t xml:space="preserve">. </w:t>
      </w:r>
      <w:r w:rsidRPr="00B11CF3">
        <w:rPr>
          <w:rFonts w:ascii="Times New Roman" w:eastAsia="Times New Roman" w:hAnsi="Times New Roman" w:cs="Times New Roman"/>
          <w:color w:val="333333"/>
          <w:sz w:val="20"/>
          <w:szCs w:val="20"/>
          <w:lang w:val="it-IT" w:eastAsia="it-IT"/>
        </w:rPr>
        <w:t xml:space="preserve"> Si comprende chiaramente come questa differenza possa creare una non corrispondenza tra lo stile d’insegnamento preferito dai docenti e lo stile di apprendimento della maggior parte degli studenti, con conseguenti ricadute sul livello dell’apprendimento. Per quanto riguarda i corsi di lingue, invece, secondo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xml:space="preserve"> la maggior parte sia dei docenti che degli studenti </w:t>
      </w:r>
      <w:r w:rsidR="002F3883">
        <w:rPr>
          <w:rFonts w:ascii="Times New Roman" w:eastAsia="Times New Roman" w:hAnsi="Times New Roman" w:cs="Times New Roman"/>
          <w:color w:val="333333"/>
          <w:sz w:val="20"/>
          <w:szCs w:val="20"/>
          <w:lang w:val="it-IT" w:eastAsia="it-IT"/>
        </w:rPr>
        <w:t xml:space="preserve">appartiene alla categoria degli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Intuitors</w:t>
      </w:r>
      <w:proofErr w:type="spellEnd"/>
      <w:r w:rsidRPr="00B11CF3">
        <w:rPr>
          <w:rFonts w:ascii="Times New Roman" w:eastAsia="Times New Roman" w:hAnsi="Times New Roman" w:cs="Times New Roman"/>
          <w:color w:val="333333"/>
          <w:sz w:val="20"/>
          <w:szCs w:val="20"/>
          <w:lang w:val="it-IT" w:eastAsia="it-IT"/>
        </w:rPr>
        <w:t>; la ragione per questa preferenza sarebbe, secondo l’autore, da ricercarsi nel fatto che il linguaggio è composto da simboli, e pertanto ris</w:t>
      </w:r>
      <w:r w:rsidR="002B589F">
        <w:rPr>
          <w:rFonts w:ascii="Times New Roman" w:eastAsia="Times New Roman" w:hAnsi="Times New Roman" w:cs="Times New Roman"/>
          <w:color w:val="333333"/>
          <w:sz w:val="20"/>
          <w:szCs w:val="20"/>
          <w:lang w:val="it-IT" w:eastAsia="it-IT"/>
        </w:rPr>
        <w:t xml:space="preserve">ulterebbe più attraente per gli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Intuitors</w:t>
      </w:r>
      <w:proofErr w:type="spellEnd"/>
      <w:r w:rsidRPr="00B11CF3">
        <w:rPr>
          <w:rFonts w:ascii="Times New Roman" w:eastAsia="Times New Roman" w:hAnsi="Times New Roman" w:cs="Times New Roman"/>
          <w:color w:val="333333"/>
          <w:sz w:val="20"/>
          <w:szCs w:val="20"/>
          <w:lang w:val="it-IT" w:eastAsia="it-IT"/>
        </w:rPr>
        <w:t xml:space="preserve">, che sono particolarmente portati per tutto ciò che è astratto e simbolico. Di conseguenza, nei corsi di lingue il rischio di mancata corrispondenza tra stile d’insegnamento e d’apprendimento dovrebbe essere più ridotto. </w:t>
      </w:r>
    </w:p>
    <w:p w:rsidR="002B589F" w:rsidRPr="00B11CF3" w:rsidRDefault="002B589F"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 xml:space="preserve">Apprendimento </w:t>
      </w:r>
      <w:r w:rsidR="002B589F">
        <w:rPr>
          <w:rFonts w:ascii="Times New Roman" w:eastAsia="Times New Roman" w:hAnsi="Times New Roman" w:cs="Times New Roman"/>
          <w:color w:val="333333"/>
          <w:sz w:val="20"/>
          <w:szCs w:val="20"/>
          <w:u w:val="single"/>
          <w:bdr w:val="none" w:sz="0" w:space="0" w:color="auto" w:frame="1"/>
          <w:lang w:val="it-IT" w:eastAsia="it-IT"/>
        </w:rPr>
        <w:t xml:space="preserve">Visivo / Apprendimento Verbale: </w:t>
      </w:r>
      <w:r w:rsidRPr="00B11CF3">
        <w:rPr>
          <w:rFonts w:ascii="Times New Roman" w:eastAsia="Times New Roman" w:hAnsi="Times New Roman" w:cs="Times New Roman"/>
          <w:color w:val="333333"/>
          <w:sz w:val="20"/>
          <w:szCs w:val="20"/>
          <w:lang w:val="it-IT" w:eastAsia="it-IT"/>
        </w:rPr>
        <w:t xml:space="preserve">Il modello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xml:space="preserve"> riprende questa dicotomia dal modello VAK, eliminando tuttavia la categoria cinestetica, che nell’opinione degli autori non può essere considerata una vera for</w:t>
      </w:r>
      <w:r w:rsidR="002B589F">
        <w:rPr>
          <w:rFonts w:ascii="Times New Roman" w:eastAsia="Times New Roman" w:hAnsi="Times New Roman" w:cs="Times New Roman"/>
          <w:color w:val="333333"/>
          <w:sz w:val="20"/>
          <w:szCs w:val="20"/>
          <w:lang w:val="it-IT" w:eastAsia="it-IT"/>
        </w:rPr>
        <w:t xml:space="preserve">ma di preferenza per un tipo di </w:t>
      </w:r>
      <w:r w:rsidRPr="00B11CF3">
        <w:rPr>
          <w:rFonts w:ascii="Times New Roman" w:eastAsia="Times New Roman" w:hAnsi="Times New Roman" w:cs="Times New Roman"/>
          <w:i/>
          <w:iCs/>
          <w:color w:val="333333"/>
          <w:sz w:val="20"/>
          <w:szCs w:val="20"/>
          <w:bdr w:val="none" w:sz="0" w:space="0" w:color="auto" w:frame="1"/>
          <w:lang w:val="it-IT" w:eastAsia="it-IT"/>
        </w:rPr>
        <w:t>input</w:t>
      </w:r>
      <w:r w:rsidR="002B589F">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color w:val="333333"/>
          <w:sz w:val="20"/>
          <w:szCs w:val="20"/>
          <w:lang w:val="it-IT" w:eastAsia="it-IT"/>
        </w:rPr>
        <w:t xml:space="preserve">sensoriale. La preferenza o necessità per forme di attività fisica durante l’apprendimento può infatti essere compresa nelle dicotomie attivo/riflessivo secondo il modello di </w:t>
      </w:r>
      <w:proofErr w:type="spellStart"/>
      <w:r w:rsidRPr="00B11CF3">
        <w:rPr>
          <w:rFonts w:ascii="Times New Roman" w:eastAsia="Times New Roman" w:hAnsi="Times New Roman" w:cs="Times New Roman"/>
          <w:color w:val="333333"/>
          <w:sz w:val="20"/>
          <w:szCs w:val="20"/>
          <w:lang w:val="it-IT" w:eastAsia="it-IT"/>
        </w:rPr>
        <w:t>Kolb</w:t>
      </w:r>
      <w:proofErr w:type="spellEnd"/>
      <w:r w:rsidRPr="00B11CF3">
        <w:rPr>
          <w:rFonts w:ascii="Times New Roman" w:eastAsia="Times New Roman" w:hAnsi="Times New Roman" w:cs="Times New Roman"/>
          <w:color w:val="333333"/>
          <w:sz w:val="20"/>
          <w:szCs w:val="20"/>
          <w:lang w:val="it-IT" w:eastAsia="it-IT"/>
        </w:rPr>
        <w:t xml:space="preserve">, o estroverso/introverso secondo il MBTI.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xml:space="preserve">La distinzione tra apprendimento visivo e verbale è stata introdotta nel modello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xml:space="preserve"> in un secondo momento, in sostituzione della precedente dicotomia Visuale/Auditivo. Secondo l’autore, infatti, la nozione di apprendimento visivo deve essere applicata solo ad una preferenza per immagini, mappe, diagrammi, film e simili, e non può comprendere il linguaggio scritto, il quale deve invece essere inserito nella categoria verbale, insieme al linguaggio parlato. All’interno della categoria Verbale vengono poi introdotte le ulteriori categorie visivo/verbale, relativa ad una preferenza per la lingua scritta e le attività di lettura, e auditivo/verbale, riferita invece alla preferenza per i suoni della lingua e le attività orali. Secondo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è relativamente a questa categoria che si verifica la maggiore incongruenza tra stili di apprendimento e stili di insegnamento: nonostante numerosi studi indichino infatti che la maggior parte degli studenti possono essere considerati apprendenti visivi, o comunque visivo/verbali, lo stile d’insegnamento accademico è uniformemente ancora basato sul modello quasi esclus</w:t>
      </w:r>
      <w:r w:rsidR="002B589F">
        <w:rPr>
          <w:rFonts w:ascii="Times New Roman" w:eastAsia="Times New Roman" w:hAnsi="Times New Roman" w:cs="Times New Roman"/>
          <w:color w:val="333333"/>
          <w:sz w:val="20"/>
          <w:szCs w:val="20"/>
          <w:lang w:val="it-IT" w:eastAsia="it-IT"/>
        </w:rPr>
        <w:t xml:space="preserve">ivamente auditivo/verbale della </w:t>
      </w:r>
      <w:r w:rsidRPr="00B11CF3">
        <w:rPr>
          <w:rFonts w:ascii="Times New Roman" w:eastAsia="Times New Roman" w:hAnsi="Times New Roman" w:cs="Times New Roman"/>
          <w:i/>
          <w:iCs/>
          <w:color w:val="333333"/>
          <w:sz w:val="20"/>
          <w:szCs w:val="20"/>
          <w:bdr w:val="none" w:sz="0" w:space="0" w:color="auto" w:frame="1"/>
          <w:lang w:val="it-IT" w:eastAsia="it-IT"/>
        </w:rPr>
        <w:t>lectio ex cathedra</w:t>
      </w:r>
      <w:r w:rsidRPr="00B11CF3">
        <w:rPr>
          <w:rFonts w:ascii="Times New Roman" w:eastAsia="Times New Roman" w:hAnsi="Times New Roman" w:cs="Times New Roman"/>
          <w:color w:val="333333"/>
          <w:sz w:val="20"/>
          <w:szCs w:val="20"/>
          <w:lang w:val="it-IT" w:eastAsia="it-IT"/>
        </w:rPr>
        <w:t>.</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Apprendimento Induttivo / Apprendimento Deduttivo:</w:t>
      </w:r>
      <w:r w:rsidR="002B589F">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color w:val="333333"/>
          <w:sz w:val="20"/>
          <w:szCs w:val="20"/>
          <w:lang w:val="it-IT" w:eastAsia="it-IT"/>
        </w:rPr>
        <w:t xml:space="preserve">L’induzione è il processo mentale che procede dal particolare al generale, partendo da osservazioni, dati ed esperimenti per ricavarne principi e teorie. La deduzione va nella direzione opposta: si parte dai principi generali di cui si traggono le conseguenze per arrivare all’analisi dei casi specifici.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xml:space="preserve"> ritiene che l’induzione sia il modo di imparare più naturale per gli esseri umani: fin dall’infanzia, infatti, ci abituiamo a risolvere specifici problemi e a trarne indicazioni di carattere generale. D’altra parte, la deduzione è invece il modo di insegnare che risulta più immediato, soprattutto nel campo delle materie tecnico-scientifiche. Anche in questo caso, quindi, si verifica un’incongruenza; inoltre, è noto come l’insegnamento con metodo deduttivo possa risultare demotivante per gli studenti e non condurre ad una vera e propria acquisizione.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Apprendimento Att</w:t>
      </w:r>
      <w:r w:rsidR="00686C63">
        <w:rPr>
          <w:rFonts w:ascii="Times New Roman" w:eastAsia="Times New Roman" w:hAnsi="Times New Roman" w:cs="Times New Roman"/>
          <w:color w:val="333333"/>
          <w:sz w:val="20"/>
          <w:szCs w:val="20"/>
          <w:u w:val="single"/>
          <w:bdr w:val="none" w:sz="0" w:space="0" w:color="auto" w:frame="1"/>
          <w:lang w:val="it-IT" w:eastAsia="it-IT"/>
        </w:rPr>
        <w:t xml:space="preserve">ivo / Apprendimento Riflessivo: </w:t>
      </w:r>
      <w:proofErr w:type="spellStart"/>
      <w:r w:rsidRPr="00B11CF3">
        <w:rPr>
          <w:rFonts w:ascii="Times New Roman" w:eastAsia="Times New Roman" w:hAnsi="Times New Roman" w:cs="Times New Roman"/>
          <w:color w:val="333333"/>
          <w:sz w:val="20"/>
          <w:szCs w:val="20"/>
          <w:lang w:val="it-IT" w:eastAsia="it-IT"/>
        </w:rPr>
        <w:t>Felder</w:t>
      </w:r>
      <w:proofErr w:type="spellEnd"/>
      <w:r w:rsidRPr="00B11CF3">
        <w:rPr>
          <w:rFonts w:ascii="Times New Roman" w:eastAsia="Times New Roman" w:hAnsi="Times New Roman" w:cs="Times New Roman"/>
          <w:color w:val="333333"/>
          <w:sz w:val="20"/>
          <w:szCs w:val="20"/>
          <w:lang w:val="it-IT" w:eastAsia="it-IT"/>
        </w:rPr>
        <w:t xml:space="preserve"> ha elaborato questa categoria partendo dalle nozioni di sperimentazione attiva e osservazione riflessiva di </w:t>
      </w:r>
      <w:proofErr w:type="spellStart"/>
      <w:r w:rsidRPr="00B11CF3">
        <w:rPr>
          <w:rFonts w:ascii="Times New Roman" w:eastAsia="Times New Roman" w:hAnsi="Times New Roman" w:cs="Times New Roman"/>
          <w:color w:val="333333"/>
          <w:sz w:val="20"/>
          <w:szCs w:val="20"/>
          <w:lang w:val="it-IT" w:eastAsia="it-IT"/>
        </w:rPr>
        <w:t>Kolb</w:t>
      </w:r>
      <w:proofErr w:type="spellEnd"/>
      <w:r w:rsidRPr="00B11CF3">
        <w:rPr>
          <w:rFonts w:ascii="Times New Roman" w:eastAsia="Times New Roman" w:hAnsi="Times New Roman" w:cs="Times New Roman"/>
          <w:color w:val="333333"/>
          <w:sz w:val="20"/>
          <w:szCs w:val="20"/>
          <w:lang w:val="it-IT" w:eastAsia="it-IT"/>
        </w:rPr>
        <w:t xml:space="preserve">, ed integrandole con le categorie di estroverso e introverso del MBTI e quella di apprendimento cinestetico del VAK (l’apprendente attivo ha infatti, secondo l’autore, molto in comune con l’estroverso del MBTI, ed anche con il cinestetico). Gli apprendenti attivi imparano meglio in situazioni che permettono loro di agire e sperimentare e sono molto versati per il lavoro di gruppo; non danno il meglio, invece, nelle situazioni di staticità e passività. Gli apprendenti riflessivi, al contrario, preferiscono lavorare da soli e hanno bisogno di tempo per pensare e analizzare con </w:t>
      </w:r>
      <w:r w:rsidR="00686C63">
        <w:rPr>
          <w:rFonts w:ascii="Times New Roman" w:eastAsia="Times New Roman" w:hAnsi="Times New Roman" w:cs="Times New Roman"/>
          <w:color w:val="333333"/>
          <w:sz w:val="20"/>
          <w:szCs w:val="20"/>
          <w:lang w:val="it-IT" w:eastAsia="it-IT"/>
        </w:rPr>
        <w:t xml:space="preserve">calma ogni nuovo </w:t>
      </w:r>
      <w:r w:rsidRPr="00B11CF3">
        <w:rPr>
          <w:rFonts w:ascii="Times New Roman" w:eastAsia="Times New Roman" w:hAnsi="Times New Roman" w:cs="Times New Roman"/>
          <w:i/>
          <w:iCs/>
          <w:color w:val="333333"/>
          <w:sz w:val="20"/>
          <w:szCs w:val="20"/>
          <w:bdr w:val="none" w:sz="0" w:space="0" w:color="auto" w:frame="1"/>
          <w:lang w:val="it-IT" w:eastAsia="it-IT"/>
        </w:rPr>
        <w:t>input</w:t>
      </w:r>
      <w:r w:rsidRPr="00B11CF3">
        <w:rPr>
          <w:rFonts w:ascii="Times New Roman" w:eastAsia="Times New Roman" w:hAnsi="Times New Roman" w:cs="Times New Roman"/>
          <w:color w:val="333333"/>
          <w:sz w:val="20"/>
          <w:szCs w:val="20"/>
          <w:lang w:val="it-IT" w:eastAsia="it-IT"/>
        </w:rPr>
        <w:t xml:space="preserve">. Da queste indicazioni si deduce che la lezione frontale tradizionale, in cui gli studenti devono semplicemente ascoltare quanto detto dal docente e prendere appunti non si </w:t>
      </w:r>
      <w:r w:rsidRPr="00B11CF3">
        <w:rPr>
          <w:rFonts w:ascii="Times New Roman" w:eastAsia="Times New Roman" w:hAnsi="Times New Roman" w:cs="Times New Roman"/>
          <w:color w:val="333333"/>
          <w:sz w:val="20"/>
          <w:szCs w:val="20"/>
          <w:lang w:val="it-IT" w:eastAsia="it-IT"/>
        </w:rPr>
        <w:lastRenderedPageBreak/>
        <w:t>adattano né all’apprendente attivo, perché gli viene impedita la sperimentazione, né all’apprendente riflessivo, a cui viene negato il tempo per pensare.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u w:val="single"/>
          <w:bdr w:val="none" w:sz="0" w:space="0" w:color="auto" w:frame="1"/>
          <w:lang w:val="it-IT" w:eastAsia="it-IT"/>
        </w:rPr>
        <w:t>Apprendimento Sequenziale / Apprendimento Globale:</w:t>
      </w:r>
    </w:p>
    <w:p w:rsidR="002B06B0" w:rsidRPr="00B11CF3"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r w:rsidRPr="00B11CF3">
        <w:rPr>
          <w:rFonts w:ascii="Times New Roman" w:eastAsia="Times New Roman" w:hAnsi="Times New Roman" w:cs="Times New Roman"/>
          <w:color w:val="333333"/>
          <w:sz w:val="20"/>
          <w:szCs w:val="20"/>
          <w:lang w:val="it-IT" w:eastAsia="it-IT"/>
        </w:rPr>
        <w:t xml:space="preserve">Gli apprendenti sequenziali imparano passo dopo passo, via via che il materiale viene presentato, seguendo ragionamenti lineari e andando dal più facile al più difficile. Gli apprendenti globali invece hanno bisogno di vedere prima il quadro generale per poi ricostruirlo nei particolari, e di procedere in modo anche non lineare, saltando spesso a cose difficili per poi ritornare ad analizzare materiale più facile. </w:t>
      </w:r>
      <w:r w:rsidR="00686C63">
        <w:rPr>
          <w:rFonts w:ascii="Times New Roman" w:eastAsia="Times New Roman" w:hAnsi="Times New Roman" w:cs="Times New Roman"/>
          <w:color w:val="333333"/>
          <w:sz w:val="20"/>
          <w:szCs w:val="20"/>
          <w:lang w:val="it-IT" w:eastAsia="it-IT"/>
        </w:rPr>
        <w:t xml:space="preserve">I </w:t>
      </w:r>
      <w:proofErr w:type="spellStart"/>
      <w:r w:rsidRPr="00B11CF3">
        <w:rPr>
          <w:rFonts w:ascii="Times New Roman" w:eastAsia="Times New Roman" w:hAnsi="Times New Roman" w:cs="Times New Roman"/>
          <w:i/>
          <w:iCs/>
          <w:color w:val="333333"/>
          <w:sz w:val="20"/>
          <w:szCs w:val="20"/>
          <w:bdr w:val="none" w:sz="0" w:space="0" w:color="auto" w:frame="1"/>
          <w:lang w:val="it-IT" w:eastAsia="it-IT"/>
        </w:rPr>
        <w:t>curricola</w:t>
      </w:r>
      <w:proofErr w:type="spellEnd"/>
      <w:r w:rsidR="00686C63">
        <w:rPr>
          <w:rFonts w:ascii="Times New Roman" w:eastAsia="Times New Roman" w:hAnsi="Times New Roman" w:cs="Times New Roman"/>
          <w:color w:val="333333"/>
          <w:sz w:val="20"/>
          <w:szCs w:val="20"/>
          <w:lang w:val="it-IT" w:eastAsia="it-IT"/>
        </w:rPr>
        <w:t xml:space="preserve"> </w:t>
      </w:r>
      <w:r w:rsidRPr="00B11CF3">
        <w:rPr>
          <w:rFonts w:ascii="Times New Roman" w:eastAsia="Times New Roman" w:hAnsi="Times New Roman" w:cs="Times New Roman"/>
          <w:color w:val="333333"/>
          <w:sz w:val="20"/>
          <w:szCs w:val="20"/>
          <w:lang w:val="it-IT" w:eastAsia="it-IT"/>
        </w:rPr>
        <w:t xml:space="preserve">tradizionali, inoltre, sono strutturati per un apprendimento sequenziale, e di conseguenza coloro che hanno una preferenza per l’apprendimento globale possono essere facilmente demotivati. </w:t>
      </w:r>
      <w:r w:rsidR="00686C63">
        <w:rPr>
          <w:rFonts w:ascii="Times New Roman" w:eastAsia="Times New Roman" w:hAnsi="Times New Roman" w:cs="Times New Roman"/>
          <w:color w:val="333333"/>
          <w:sz w:val="20"/>
          <w:szCs w:val="20"/>
          <w:lang w:val="it-IT" w:eastAsia="it-IT"/>
        </w:rPr>
        <w:t>S</w:t>
      </w:r>
      <w:r w:rsidRPr="00B11CF3">
        <w:rPr>
          <w:rFonts w:ascii="Times New Roman" w:eastAsia="Times New Roman" w:hAnsi="Times New Roman" w:cs="Times New Roman"/>
          <w:color w:val="333333"/>
          <w:sz w:val="20"/>
          <w:szCs w:val="20"/>
          <w:lang w:val="it-IT" w:eastAsia="it-IT"/>
        </w:rPr>
        <w:t>i tende</w:t>
      </w:r>
      <w:r w:rsidR="00686C63">
        <w:rPr>
          <w:rFonts w:ascii="Times New Roman" w:eastAsia="Times New Roman" w:hAnsi="Times New Roman" w:cs="Times New Roman"/>
          <w:color w:val="333333"/>
          <w:sz w:val="20"/>
          <w:szCs w:val="20"/>
          <w:lang w:val="it-IT" w:eastAsia="it-IT"/>
        </w:rPr>
        <w:t>, dunque,</w:t>
      </w:r>
      <w:r w:rsidRPr="00B11CF3">
        <w:rPr>
          <w:rFonts w:ascii="Times New Roman" w:eastAsia="Times New Roman" w:hAnsi="Times New Roman" w:cs="Times New Roman"/>
          <w:color w:val="333333"/>
          <w:sz w:val="20"/>
          <w:szCs w:val="20"/>
          <w:lang w:val="it-IT" w:eastAsia="it-IT"/>
        </w:rPr>
        <w:t xml:space="preserve"> a presentare materiale rig</w:t>
      </w:r>
      <w:r w:rsidR="00686C63">
        <w:rPr>
          <w:rFonts w:ascii="Times New Roman" w:eastAsia="Times New Roman" w:hAnsi="Times New Roman" w:cs="Times New Roman"/>
          <w:color w:val="333333"/>
          <w:sz w:val="20"/>
          <w:szCs w:val="20"/>
          <w:lang w:val="it-IT" w:eastAsia="it-IT"/>
        </w:rPr>
        <w:t xml:space="preserve">idamente costruito e a proporre </w:t>
      </w:r>
      <w:r w:rsidRPr="00B11CF3">
        <w:rPr>
          <w:rFonts w:ascii="Times New Roman" w:eastAsia="Times New Roman" w:hAnsi="Times New Roman" w:cs="Times New Roman"/>
          <w:i/>
          <w:iCs/>
          <w:color w:val="333333"/>
          <w:sz w:val="20"/>
          <w:szCs w:val="20"/>
          <w:bdr w:val="none" w:sz="0" w:space="0" w:color="auto" w:frame="1"/>
          <w:lang w:val="it-IT" w:eastAsia="it-IT"/>
        </w:rPr>
        <w:t>input</w:t>
      </w:r>
      <w:r w:rsidR="00686C63">
        <w:rPr>
          <w:rFonts w:ascii="Times New Roman" w:eastAsia="Times New Roman" w:hAnsi="Times New Roman" w:cs="Times New Roman"/>
          <w:i/>
          <w:iCs/>
          <w:color w:val="333333"/>
          <w:sz w:val="20"/>
          <w:szCs w:val="20"/>
          <w:bdr w:val="none" w:sz="0" w:space="0" w:color="auto" w:frame="1"/>
          <w:lang w:val="it-IT" w:eastAsia="it-IT"/>
        </w:rPr>
        <w:t xml:space="preserve"> </w:t>
      </w:r>
      <w:r w:rsidRPr="00B11CF3">
        <w:rPr>
          <w:rFonts w:ascii="Times New Roman" w:eastAsia="Times New Roman" w:hAnsi="Times New Roman" w:cs="Times New Roman"/>
          <w:color w:val="333333"/>
          <w:sz w:val="20"/>
          <w:szCs w:val="20"/>
          <w:lang w:val="it-IT" w:eastAsia="it-IT"/>
        </w:rPr>
        <w:t>in modo rigorosamente sequenziale. Se questo tipo di presentazione del materiale è ottimo per gli apprendenti sequenziali, può risultare invece estremamente demotivante per gli apprendenti globali, che manifestano il bisogno di affrontare anche materiale di difficoltà superiore al loro livello, in modo da mettere in atto le loro specifiche capacità di ragionamento induttivo.</w:t>
      </w:r>
    </w:p>
    <w:p w:rsidR="002B06B0" w:rsidRDefault="002B06B0"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p>
    <w:p w:rsidR="00686C63" w:rsidRDefault="00686C63" w:rsidP="00D54721">
      <w:pPr>
        <w:shd w:val="clear" w:color="auto" w:fill="FFFFFF"/>
        <w:spacing w:after="0" w:line="240" w:lineRule="auto"/>
        <w:jc w:val="both"/>
        <w:rPr>
          <w:rFonts w:ascii="Times New Roman" w:eastAsia="Times New Roman" w:hAnsi="Times New Roman" w:cs="Times New Roman"/>
          <w:color w:val="333333"/>
          <w:sz w:val="20"/>
          <w:szCs w:val="20"/>
          <w:lang w:val="it-IT" w:eastAsia="it-IT"/>
        </w:rPr>
      </w:pPr>
      <w:bookmarkStart w:id="0" w:name="_GoBack"/>
      <w:bookmarkEnd w:id="0"/>
    </w:p>
    <w:sectPr w:rsidR="00686C63" w:rsidSect="00B11CF3">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A3C"/>
    <w:multiLevelType w:val="multilevel"/>
    <w:tmpl w:val="F32A4C1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E028B"/>
    <w:multiLevelType w:val="multilevel"/>
    <w:tmpl w:val="8F5C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00705"/>
    <w:multiLevelType w:val="multilevel"/>
    <w:tmpl w:val="D4684A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949BC"/>
    <w:multiLevelType w:val="multilevel"/>
    <w:tmpl w:val="F3B6435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73C1B"/>
    <w:multiLevelType w:val="multilevel"/>
    <w:tmpl w:val="37A04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87BAF"/>
    <w:multiLevelType w:val="multilevel"/>
    <w:tmpl w:val="89A8619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70004"/>
    <w:multiLevelType w:val="multilevel"/>
    <w:tmpl w:val="A0C2C5F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12C2F"/>
    <w:multiLevelType w:val="multilevel"/>
    <w:tmpl w:val="9A505B8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4941B9"/>
    <w:multiLevelType w:val="multilevel"/>
    <w:tmpl w:val="51B85C5E"/>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1B2DA4"/>
    <w:multiLevelType w:val="hybridMultilevel"/>
    <w:tmpl w:val="A2506EAE"/>
    <w:lvl w:ilvl="0" w:tplc="D89EE49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701EE7"/>
    <w:multiLevelType w:val="multilevel"/>
    <w:tmpl w:val="553AEF6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175DE"/>
    <w:multiLevelType w:val="multilevel"/>
    <w:tmpl w:val="3BD4926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1"/>
  </w:num>
  <w:num w:numId="5">
    <w:abstractNumId w:val="2"/>
  </w:num>
  <w:num w:numId="6">
    <w:abstractNumId w:val="10"/>
  </w:num>
  <w:num w:numId="7">
    <w:abstractNumId w:val="7"/>
  </w:num>
  <w:num w:numId="8">
    <w:abstractNumId w:val="0"/>
  </w:num>
  <w:num w:numId="9">
    <w:abstractNumId w:val="6"/>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B0"/>
    <w:rsid w:val="0018531E"/>
    <w:rsid w:val="00270C52"/>
    <w:rsid w:val="002B06B0"/>
    <w:rsid w:val="002B589F"/>
    <w:rsid w:val="002F3883"/>
    <w:rsid w:val="00686C63"/>
    <w:rsid w:val="008F005F"/>
    <w:rsid w:val="009A06CC"/>
    <w:rsid w:val="00C96727"/>
    <w:rsid w:val="00D54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96F8-23C4-4887-A676-25DE0BA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06B0"/>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2284</Words>
  <Characters>13025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Leo</dc:creator>
  <cp:keywords/>
  <dc:description/>
  <cp:lastModifiedBy>Daniela De Leo</cp:lastModifiedBy>
  <cp:revision>3</cp:revision>
  <dcterms:created xsi:type="dcterms:W3CDTF">2017-10-09T06:19:00Z</dcterms:created>
  <dcterms:modified xsi:type="dcterms:W3CDTF">2017-10-09T07:18:00Z</dcterms:modified>
</cp:coreProperties>
</file>