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7058" w14:textId="77777777" w:rsidR="00394171" w:rsidRDefault="00394171">
      <w:pPr>
        <w:pStyle w:val="Corpodeltesto"/>
        <w:rPr>
          <w:sz w:val="12"/>
        </w:rPr>
      </w:pPr>
    </w:p>
    <w:p w14:paraId="08D5A9ED" w14:textId="77777777" w:rsidR="00394171" w:rsidRDefault="00394171">
      <w:pPr>
        <w:rPr>
          <w:sz w:val="12"/>
        </w:rPr>
        <w:sectPr w:rsidR="00394171">
          <w:footerReference w:type="default" r:id="rId8"/>
          <w:type w:val="continuous"/>
          <w:pgSz w:w="11910" w:h="16840"/>
          <w:pgMar w:top="1400" w:right="1220" w:bottom="1260" w:left="640" w:header="720" w:footer="1073" w:gutter="0"/>
          <w:cols w:space="720"/>
        </w:sectPr>
      </w:pPr>
    </w:p>
    <w:p w14:paraId="07E4A74B" w14:textId="77777777" w:rsidR="00394171" w:rsidRPr="00A46308" w:rsidRDefault="00CD516A">
      <w:pPr>
        <w:pStyle w:val="Titolo1"/>
        <w:spacing w:before="69"/>
        <w:ind w:left="3831" w:right="2697"/>
        <w:jc w:val="center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58240" behindDoc="0" locked="0" layoutInCell="1" allowOverlap="1" wp14:anchorId="086C3AB0" wp14:editId="3B14189A">
            <wp:simplePos x="0" y="0"/>
            <wp:positionH relativeFrom="page">
              <wp:posOffset>472440</wp:posOffset>
            </wp:positionH>
            <wp:positionV relativeFrom="paragraph">
              <wp:posOffset>-81457</wp:posOffset>
            </wp:positionV>
            <wp:extent cx="2234184" cy="713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04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D009B4C" wp14:editId="6B5273CB">
                <wp:simplePos x="0" y="0"/>
                <wp:positionH relativeFrom="page">
                  <wp:posOffset>2782570</wp:posOffset>
                </wp:positionH>
                <wp:positionV relativeFrom="paragraph">
                  <wp:posOffset>-81280</wp:posOffset>
                </wp:positionV>
                <wp:extent cx="0" cy="713105"/>
                <wp:effectExtent l="10795" t="13970" r="17780" b="1587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8A0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1pt,-6.4pt" to="219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" strokecolor="#c8a015" strokeweight="1.44pt">
                <w10:wrap anchorx="page"/>
              </v:line>
            </w:pict>
          </mc:Fallback>
        </mc:AlternateContent>
      </w:r>
      <w:r w:rsidRPr="00A46308">
        <w:rPr>
          <w:color w:val="C8A015"/>
          <w:w w:val="105"/>
          <w:lang w:val="it-IT"/>
        </w:rPr>
        <w:t>FACOLTÀ</w:t>
      </w:r>
    </w:p>
    <w:p w14:paraId="69F29294" w14:textId="77777777" w:rsidR="00394171" w:rsidRPr="00A46308" w:rsidRDefault="00CD516A">
      <w:pPr>
        <w:spacing w:before="29" w:line="271" w:lineRule="auto"/>
        <w:ind w:left="3852"/>
        <w:rPr>
          <w:b/>
          <w:sz w:val="20"/>
          <w:lang w:val="it-IT"/>
        </w:rPr>
      </w:pPr>
      <w:r w:rsidRPr="00A46308">
        <w:rPr>
          <w:b/>
          <w:color w:val="C8A015"/>
          <w:w w:val="105"/>
          <w:sz w:val="20"/>
          <w:lang w:val="it-IT"/>
        </w:rPr>
        <w:t>DI LETTERE, FILOSOFIA, LINGUE E BENI CULTURALI</w:t>
      </w:r>
    </w:p>
    <w:p w14:paraId="19EE29A9" w14:textId="77777777" w:rsidR="00394171" w:rsidRPr="00A46308" w:rsidRDefault="00CD516A">
      <w:pPr>
        <w:pStyle w:val="Corpodeltesto"/>
        <w:spacing w:before="9"/>
        <w:rPr>
          <w:b/>
          <w:sz w:val="16"/>
          <w:lang w:val="it-IT"/>
        </w:rPr>
      </w:pPr>
      <w:r w:rsidRPr="00A46308">
        <w:rPr>
          <w:lang w:val="it-IT"/>
        </w:rPr>
        <w:br w:type="column"/>
      </w:r>
    </w:p>
    <w:p w14:paraId="60C0EF77" w14:textId="77777777" w:rsidR="00394171" w:rsidRPr="00A46308" w:rsidRDefault="00CD516A">
      <w:pPr>
        <w:ind w:left="103"/>
        <w:rPr>
          <w:b/>
          <w:sz w:val="20"/>
          <w:lang w:val="it-IT"/>
        </w:rPr>
      </w:pPr>
      <w:r w:rsidRPr="00A46308">
        <w:rPr>
          <w:b/>
          <w:color w:val="C8A015"/>
          <w:w w:val="105"/>
          <w:sz w:val="20"/>
          <w:lang w:val="it-IT"/>
        </w:rPr>
        <w:t>DIPARTIMENTO</w:t>
      </w:r>
    </w:p>
    <w:p w14:paraId="64AF9579" w14:textId="77777777" w:rsidR="00394171" w:rsidRPr="00A46308" w:rsidRDefault="00F90047">
      <w:pPr>
        <w:spacing w:before="10"/>
        <w:ind w:left="103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53133FF" wp14:editId="5BA4A436">
                <wp:simplePos x="0" y="0"/>
                <wp:positionH relativeFrom="page">
                  <wp:posOffset>5297170</wp:posOffset>
                </wp:positionH>
                <wp:positionV relativeFrom="paragraph">
                  <wp:posOffset>-350520</wp:posOffset>
                </wp:positionV>
                <wp:extent cx="0" cy="713105"/>
                <wp:effectExtent l="10795" t="11430" r="17780" b="184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8A0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1pt,-27.6pt" to="417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" strokecolor="#c8a015" strokeweight="1.44pt">
                <w10:wrap anchorx="page"/>
              </v:line>
            </w:pict>
          </mc:Fallback>
        </mc:AlternateContent>
      </w:r>
      <w:r w:rsidR="00CD516A" w:rsidRPr="00A46308">
        <w:rPr>
          <w:b/>
          <w:color w:val="C8A015"/>
          <w:w w:val="105"/>
          <w:sz w:val="20"/>
          <w:lang w:val="it-IT"/>
        </w:rPr>
        <w:t>DI BENI CULTURALI</w:t>
      </w:r>
    </w:p>
    <w:p w14:paraId="3F063CB7" w14:textId="77777777" w:rsidR="00394171" w:rsidRPr="00A46308" w:rsidRDefault="00394171">
      <w:pPr>
        <w:rPr>
          <w:sz w:val="20"/>
          <w:lang w:val="it-IT"/>
        </w:rPr>
        <w:sectPr w:rsidR="00394171" w:rsidRPr="00A46308">
          <w:type w:val="continuous"/>
          <w:pgSz w:w="11910" w:h="16840"/>
          <w:pgMar w:top="1400" w:right="1220" w:bottom="1260" w:left="640" w:header="720" w:footer="720" w:gutter="0"/>
          <w:cols w:num="2" w:space="720" w:equalWidth="0">
            <w:col w:w="7596" w:space="125"/>
            <w:col w:w="2329"/>
          </w:cols>
        </w:sectPr>
      </w:pPr>
    </w:p>
    <w:p w14:paraId="6D5418B0" w14:textId="77777777" w:rsidR="00394171" w:rsidRPr="00A46308" w:rsidRDefault="00394171">
      <w:pPr>
        <w:pStyle w:val="Corpodeltesto"/>
        <w:rPr>
          <w:b/>
          <w:sz w:val="20"/>
          <w:lang w:val="it-IT"/>
        </w:rPr>
      </w:pPr>
    </w:p>
    <w:p w14:paraId="4E43FA78" w14:textId="77777777" w:rsidR="00394171" w:rsidRPr="00A46308" w:rsidRDefault="00394171">
      <w:pPr>
        <w:pStyle w:val="Corpodeltesto"/>
        <w:spacing w:before="2"/>
        <w:rPr>
          <w:b/>
          <w:sz w:val="29"/>
          <w:lang w:val="it-IT"/>
        </w:rPr>
      </w:pPr>
    </w:p>
    <w:p w14:paraId="20ECA20A" w14:textId="77777777" w:rsidR="00394171" w:rsidRPr="00A46308" w:rsidRDefault="00A709AC">
      <w:pPr>
        <w:spacing w:before="68"/>
        <w:ind w:left="2116" w:right="1521"/>
        <w:jc w:val="center"/>
        <w:rPr>
          <w:b/>
          <w:i/>
          <w:sz w:val="20"/>
          <w:lang w:val="it-IT"/>
        </w:rPr>
      </w:pPr>
      <w:r>
        <w:rPr>
          <w:w w:val="155"/>
          <w:sz w:val="20"/>
          <w:lang w:val="it-IT"/>
        </w:rPr>
        <w:t xml:space="preserve">Corso di </w:t>
      </w:r>
      <w:r w:rsidR="00CD516A" w:rsidRPr="00A46308">
        <w:rPr>
          <w:w w:val="155"/>
          <w:sz w:val="20"/>
          <w:lang w:val="it-IT"/>
        </w:rPr>
        <w:t xml:space="preserve">insegnamento </w:t>
      </w:r>
      <w:r w:rsidR="00A46308">
        <w:rPr>
          <w:b/>
          <w:i/>
          <w:w w:val="155"/>
          <w:sz w:val="20"/>
          <w:lang w:val="it-IT"/>
        </w:rPr>
        <w:t>Storia dell’Arte Moderna</w:t>
      </w:r>
    </w:p>
    <w:p w14:paraId="3111284F" w14:textId="77777777" w:rsidR="00394171" w:rsidRPr="00A46308" w:rsidRDefault="00CD516A">
      <w:pPr>
        <w:spacing w:before="15"/>
        <w:ind w:left="2495"/>
        <w:rPr>
          <w:b/>
          <w:sz w:val="20"/>
          <w:lang w:val="it-IT"/>
        </w:rPr>
      </w:pPr>
      <w:r w:rsidRPr="00A46308">
        <w:rPr>
          <w:w w:val="155"/>
          <w:sz w:val="20"/>
          <w:lang w:val="it-IT"/>
        </w:rPr>
        <w:t xml:space="preserve">Corso di Laurea Triennale in </w:t>
      </w:r>
      <w:r w:rsidRPr="00A46308">
        <w:rPr>
          <w:b/>
          <w:w w:val="155"/>
          <w:sz w:val="20"/>
          <w:lang w:val="it-IT"/>
        </w:rPr>
        <w:t>Beni</w:t>
      </w:r>
      <w:r w:rsidRPr="00A46308">
        <w:rPr>
          <w:b/>
          <w:spacing w:val="68"/>
          <w:w w:val="155"/>
          <w:sz w:val="20"/>
          <w:lang w:val="it-IT"/>
        </w:rPr>
        <w:t xml:space="preserve"> </w:t>
      </w:r>
      <w:r w:rsidRPr="00A46308">
        <w:rPr>
          <w:b/>
          <w:w w:val="155"/>
          <w:sz w:val="20"/>
          <w:lang w:val="it-IT"/>
        </w:rPr>
        <w:t>Culturali</w:t>
      </w:r>
    </w:p>
    <w:p w14:paraId="7A442DE5" w14:textId="77777777" w:rsidR="00394171" w:rsidRPr="00A46308" w:rsidRDefault="00394171">
      <w:pPr>
        <w:pStyle w:val="Corpodeltesto"/>
        <w:rPr>
          <w:b/>
          <w:sz w:val="20"/>
          <w:lang w:val="it-IT"/>
        </w:rPr>
      </w:pPr>
    </w:p>
    <w:p w14:paraId="24A1AA2C" w14:textId="77777777" w:rsidR="00394171" w:rsidRPr="00A46308" w:rsidRDefault="00CD516A">
      <w:pPr>
        <w:pStyle w:val="Corpodeltesto"/>
        <w:spacing w:before="149"/>
        <w:ind w:left="785"/>
        <w:jc w:val="both"/>
        <w:rPr>
          <w:lang w:val="it-IT"/>
        </w:rPr>
      </w:pPr>
      <w:r w:rsidRPr="00A46308">
        <w:rPr>
          <w:w w:val="155"/>
          <w:lang w:val="it-IT"/>
        </w:rPr>
        <w:t>A.A. 2017-2018</w:t>
      </w:r>
    </w:p>
    <w:p w14:paraId="690A16C0" w14:textId="77777777" w:rsidR="00394171" w:rsidRPr="00A46308" w:rsidRDefault="00CD516A">
      <w:pPr>
        <w:pStyle w:val="Corpodeltesto"/>
        <w:spacing w:before="12"/>
        <w:ind w:left="785"/>
        <w:jc w:val="both"/>
        <w:rPr>
          <w:sz w:val="16"/>
          <w:lang w:val="it-IT"/>
        </w:rPr>
      </w:pPr>
      <w:r w:rsidRPr="00A46308">
        <w:rPr>
          <w:w w:val="155"/>
          <w:lang w:val="it-IT"/>
        </w:rPr>
        <w:t>Doce</w:t>
      </w:r>
      <w:r w:rsidR="0003311A">
        <w:rPr>
          <w:w w:val="155"/>
          <w:lang w:val="it-IT"/>
        </w:rPr>
        <w:t>nte titolare: Prof.ssa Letizia Gaeta</w:t>
      </w:r>
    </w:p>
    <w:p w14:paraId="4317A981" w14:textId="77777777" w:rsidR="00394171" w:rsidRPr="00A46308" w:rsidRDefault="00394171">
      <w:pPr>
        <w:pStyle w:val="Corpodeltesto"/>
        <w:rPr>
          <w:sz w:val="21"/>
          <w:lang w:val="it-IT"/>
        </w:rPr>
      </w:pPr>
    </w:p>
    <w:p w14:paraId="7DCE86F6" w14:textId="77777777" w:rsidR="00394171" w:rsidRDefault="00CD516A">
      <w:pPr>
        <w:pStyle w:val="Corpodeltesto"/>
        <w:spacing w:before="1" w:line="252" w:lineRule="auto"/>
        <w:ind w:left="785" w:right="7215"/>
      </w:pPr>
      <w:proofErr w:type="spellStart"/>
      <w:r>
        <w:rPr>
          <w:w w:val="155"/>
        </w:rPr>
        <w:t>Semestre</w:t>
      </w:r>
      <w:proofErr w:type="spellEnd"/>
      <w:r>
        <w:rPr>
          <w:w w:val="155"/>
        </w:rPr>
        <w:t xml:space="preserve"> I</w:t>
      </w:r>
      <w:r w:rsidR="00456AC1">
        <w:rPr>
          <w:w w:val="155"/>
        </w:rPr>
        <w:t>I</w:t>
      </w:r>
      <w:r>
        <w:rPr>
          <w:w w:val="155"/>
        </w:rPr>
        <w:t xml:space="preserve"> </w:t>
      </w:r>
      <w:proofErr w:type="spellStart"/>
      <w:r>
        <w:rPr>
          <w:w w:val="155"/>
        </w:rPr>
        <w:t>Crediti</w:t>
      </w:r>
      <w:proofErr w:type="spellEnd"/>
      <w:r>
        <w:rPr>
          <w:w w:val="155"/>
        </w:rPr>
        <w:t xml:space="preserve"> 9</w:t>
      </w:r>
    </w:p>
    <w:p w14:paraId="771C880B" w14:textId="77777777" w:rsidR="00394171" w:rsidRDefault="00394171">
      <w:pPr>
        <w:pStyle w:val="Corpodeltesto"/>
        <w:rPr>
          <w:sz w:val="20"/>
        </w:rPr>
      </w:pPr>
    </w:p>
    <w:p w14:paraId="1C9C17CB" w14:textId="77777777" w:rsidR="00394171" w:rsidRDefault="00CD516A">
      <w:pPr>
        <w:pStyle w:val="Titolo2"/>
        <w:numPr>
          <w:ilvl w:val="0"/>
          <w:numId w:val="5"/>
        </w:numPr>
        <w:tabs>
          <w:tab w:val="left" w:pos="1127"/>
        </w:tabs>
        <w:spacing w:before="131"/>
        <w:ind w:hanging="341"/>
        <w:jc w:val="both"/>
      </w:pPr>
      <w:proofErr w:type="spellStart"/>
      <w:r>
        <w:rPr>
          <w:color w:val="0000E8"/>
          <w:w w:val="155"/>
        </w:rPr>
        <w:t>Presentazione</w:t>
      </w:r>
      <w:proofErr w:type="spellEnd"/>
      <w:r>
        <w:rPr>
          <w:color w:val="0000E8"/>
          <w:w w:val="155"/>
        </w:rPr>
        <w:t xml:space="preserve"> e </w:t>
      </w:r>
      <w:proofErr w:type="spellStart"/>
      <w:r>
        <w:rPr>
          <w:color w:val="0000E8"/>
          <w:w w:val="155"/>
        </w:rPr>
        <w:t>obiettivi</w:t>
      </w:r>
      <w:proofErr w:type="spellEnd"/>
      <w:r>
        <w:rPr>
          <w:color w:val="0000E8"/>
          <w:w w:val="155"/>
        </w:rPr>
        <w:t xml:space="preserve"> del</w:t>
      </w:r>
      <w:r>
        <w:rPr>
          <w:color w:val="0000E8"/>
          <w:spacing w:val="49"/>
          <w:w w:val="155"/>
        </w:rPr>
        <w:t xml:space="preserve"> </w:t>
      </w:r>
      <w:proofErr w:type="spellStart"/>
      <w:r>
        <w:rPr>
          <w:color w:val="0000E8"/>
          <w:w w:val="155"/>
        </w:rPr>
        <w:t>corso</w:t>
      </w:r>
      <w:proofErr w:type="spellEnd"/>
    </w:p>
    <w:p w14:paraId="2B497BB9" w14:textId="77777777" w:rsidR="00394171" w:rsidRPr="00A46308" w:rsidRDefault="00CD516A">
      <w:pPr>
        <w:pStyle w:val="Corpodeltesto"/>
        <w:spacing w:before="19" w:line="252" w:lineRule="auto"/>
        <w:ind w:left="785" w:right="184"/>
        <w:jc w:val="both"/>
        <w:rPr>
          <w:lang w:val="it-IT"/>
        </w:rPr>
      </w:pPr>
      <w:r w:rsidRPr="00A46308">
        <w:rPr>
          <w:w w:val="155"/>
          <w:lang w:val="it-IT"/>
        </w:rPr>
        <w:t>Il cors</w:t>
      </w:r>
      <w:r w:rsidR="00547FE7">
        <w:rPr>
          <w:w w:val="155"/>
          <w:lang w:val="it-IT"/>
        </w:rPr>
        <w:t>o intende tracciare i principali</w:t>
      </w:r>
      <w:r w:rsidRPr="00A46308">
        <w:rPr>
          <w:w w:val="155"/>
          <w:lang w:val="it-IT"/>
        </w:rPr>
        <w:t xml:space="preserve"> lineamenti della</w:t>
      </w:r>
      <w:r w:rsidR="00547FE7">
        <w:rPr>
          <w:w w:val="155"/>
          <w:lang w:val="it-IT"/>
        </w:rPr>
        <w:t xml:space="preserve"> storia dell’arte moderna dal ‘400 al primissimo Ottocento</w:t>
      </w:r>
      <w:r w:rsidRPr="00A46308">
        <w:rPr>
          <w:w w:val="155"/>
          <w:lang w:val="it-IT"/>
        </w:rPr>
        <w:t xml:space="preserve">, affrontando problematiche di periodizzazione e geografia artistica, </w:t>
      </w:r>
      <w:proofErr w:type="gramStart"/>
      <w:r w:rsidRPr="00A46308">
        <w:rPr>
          <w:w w:val="155"/>
          <w:lang w:val="it-IT"/>
        </w:rPr>
        <w:t>finalizzate</w:t>
      </w:r>
      <w:proofErr w:type="gramEnd"/>
      <w:r w:rsidRPr="00A46308">
        <w:rPr>
          <w:w w:val="155"/>
          <w:lang w:val="it-IT"/>
        </w:rPr>
        <w:t xml:space="preserve"> ad offrire una specifica preparazione in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ambito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storico-artistico.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Particolare attenzione sarà dedicata a problemi di metodo sia per ampliare le nozioni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del manuale di riferimento, sia per acquisire una buona capacità</w:t>
      </w:r>
      <w:proofErr w:type="gramStart"/>
      <w:r w:rsidRPr="00A46308">
        <w:rPr>
          <w:w w:val="155"/>
          <w:lang w:val="it-IT"/>
        </w:rPr>
        <w:t xml:space="preserve">  </w:t>
      </w:r>
      <w:proofErr w:type="gramEnd"/>
      <w:r w:rsidRPr="00A46308">
        <w:rPr>
          <w:w w:val="155"/>
          <w:lang w:val="it-IT"/>
        </w:rPr>
        <w:t>di  applicare strumenti di analisi (moduli 1 e 2; totale 60 ore  di  lezioni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frontali).</w:t>
      </w:r>
    </w:p>
    <w:p w14:paraId="3D1C2BCB" w14:textId="77777777" w:rsidR="00394171" w:rsidRPr="00A46308" w:rsidRDefault="00CD516A" w:rsidP="00547FE7">
      <w:pPr>
        <w:pStyle w:val="Corpodeltesto"/>
        <w:spacing w:before="6" w:line="252" w:lineRule="auto"/>
        <w:ind w:left="785" w:right="185"/>
        <w:jc w:val="both"/>
        <w:rPr>
          <w:sz w:val="20"/>
          <w:lang w:val="it-IT"/>
        </w:rPr>
      </w:pPr>
      <w:r w:rsidRPr="00A46308">
        <w:rPr>
          <w:w w:val="155"/>
          <w:lang w:val="it-IT"/>
        </w:rPr>
        <w:t>È previsto inoltre un approfondimento su temi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strettamente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legati</w:t>
      </w:r>
      <w:r w:rsidRPr="00A46308">
        <w:rPr>
          <w:spacing w:val="73"/>
          <w:w w:val="155"/>
          <w:lang w:val="it-IT"/>
        </w:rPr>
        <w:t xml:space="preserve"> </w:t>
      </w:r>
      <w:r w:rsidR="00547FE7">
        <w:rPr>
          <w:w w:val="155"/>
          <w:lang w:val="it-IT"/>
        </w:rPr>
        <w:t>all’ambito meridionale.</w:t>
      </w:r>
    </w:p>
    <w:p w14:paraId="7CC8DE70" w14:textId="77777777" w:rsidR="00394171" w:rsidRPr="00A46308" w:rsidRDefault="00CD516A">
      <w:pPr>
        <w:pStyle w:val="Corpodeltesto"/>
        <w:spacing w:before="1"/>
        <w:ind w:left="785"/>
        <w:jc w:val="both"/>
        <w:rPr>
          <w:lang w:val="it-IT"/>
        </w:rPr>
      </w:pPr>
      <w:r w:rsidRPr="00A46308">
        <w:rPr>
          <w:w w:val="155"/>
          <w:lang w:val="it-IT"/>
        </w:rPr>
        <w:t>L’inse</w:t>
      </w:r>
      <w:r w:rsidR="00A709AC">
        <w:rPr>
          <w:w w:val="155"/>
          <w:lang w:val="it-IT"/>
        </w:rPr>
        <w:t xml:space="preserve">gnamento si propone i seguenti </w:t>
      </w:r>
      <w:r w:rsidRPr="00A46308">
        <w:rPr>
          <w:w w:val="155"/>
          <w:lang w:val="it-IT"/>
        </w:rPr>
        <w:t>obiettivi:</w:t>
      </w:r>
    </w:p>
    <w:p w14:paraId="410A6AC5" w14:textId="77777777" w:rsidR="00394171" w:rsidRPr="00A46308" w:rsidRDefault="00CD516A">
      <w:pPr>
        <w:pStyle w:val="Paragrafoelenco"/>
        <w:numPr>
          <w:ilvl w:val="1"/>
          <w:numId w:val="5"/>
        </w:numPr>
        <w:tabs>
          <w:tab w:val="left" w:pos="1353"/>
        </w:tabs>
        <w:spacing w:before="17" w:line="254" w:lineRule="auto"/>
        <w:ind w:right="188"/>
        <w:rPr>
          <w:rFonts w:ascii="Symbol" w:hAnsi="Symbol"/>
          <w:sz w:val="19"/>
          <w:lang w:val="it-IT"/>
        </w:rPr>
      </w:pPr>
      <w:proofErr w:type="gramStart"/>
      <w:r w:rsidRPr="00A46308">
        <w:rPr>
          <w:w w:val="155"/>
          <w:sz w:val="19"/>
          <w:lang w:val="it-IT"/>
        </w:rPr>
        <w:t>portare</w:t>
      </w:r>
      <w:proofErr w:type="gramEnd"/>
      <w:r w:rsidRPr="00A46308">
        <w:rPr>
          <w:w w:val="155"/>
          <w:sz w:val="19"/>
          <w:lang w:val="it-IT"/>
        </w:rPr>
        <w:t xml:space="preserve"> gli studenti all’acquisizione di una conoscenza di base de</w:t>
      </w:r>
      <w:r w:rsidR="004F7A8B">
        <w:rPr>
          <w:w w:val="155"/>
          <w:sz w:val="19"/>
          <w:lang w:val="it-IT"/>
        </w:rPr>
        <w:t>llo sviluppo dell’arte moderna</w:t>
      </w:r>
      <w:r w:rsidRPr="00A46308">
        <w:rPr>
          <w:w w:val="155"/>
          <w:sz w:val="19"/>
          <w:lang w:val="it-IT"/>
        </w:rPr>
        <w:t xml:space="preserve"> e alla pi</w:t>
      </w:r>
      <w:r w:rsidR="004F7A8B">
        <w:rPr>
          <w:w w:val="155"/>
          <w:sz w:val="19"/>
          <w:lang w:val="it-IT"/>
        </w:rPr>
        <w:t>ena comprensione dei problemi</w:t>
      </w:r>
      <w:r w:rsidRPr="00A46308">
        <w:rPr>
          <w:w w:val="155"/>
          <w:sz w:val="19"/>
          <w:lang w:val="it-IT"/>
        </w:rPr>
        <w:t xml:space="preserve"> di period</w:t>
      </w:r>
      <w:r w:rsidR="004F7A8B">
        <w:rPr>
          <w:w w:val="155"/>
          <w:sz w:val="19"/>
          <w:lang w:val="it-IT"/>
        </w:rPr>
        <w:t>izzazione e di rilevanti</w:t>
      </w:r>
      <w:r w:rsidRPr="00A46308">
        <w:rPr>
          <w:w w:val="155"/>
          <w:sz w:val="19"/>
          <w:lang w:val="it-IT"/>
        </w:rPr>
        <w:t xml:space="preserve"> questioni storiografiche;</w:t>
      </w:r>
    </w:p>
    <w:p w14:paraId="47AED99D" w14:textId="77777777" w:rsidR="00394171" w:rsidRPr="00A46308" w:rsidRDefault="00CD516A">
      <w:pPr>
        <w:pStyle w:val="Paragrafoelenco"/>
        <w:numPr>
          <w:ilvl w:val="1"/>
          <w:numId w:val="5"/>
        </w:numPr>
        <w:tabs>
          <w:tab w:val="left" w:pos="1353"/>
        </w:tabs>
        <w:spacing w:before="5" w:line="252" w:lineRule="auto"/>
        <w:ind w:right="187"/>
        <w:rPr>
          <w:rFonts w:ascii="Symbol"/>
          <w:sz w:val="19"/>
          <w:lang w:val="it-IT"/>
        </w:rPr>
      </w:pPr>
      <w:proofErr w:type="gramStart"/>
      <w:r w:rsidRPr="00A46308">
        <w:rPr>
          <w:w w:val="155"/>
          <w:sz w:val="19"/>
          <w:lang w:val="it-IT"/>
        </w:rPr>
        <w:t>acquisire</w:t>
      </w:r>
      <w:proofErr w:type="gramEnd"/>
      <w:r w:rsidRPr="00A46308">
        <w:rPr>
          <w:w w:val="155"/>
          <w:sz w:val="19"/>
          <w:lang w:val="it-IT"/>
        </w:rPr>
        <w:t xml:space="preserve"> una piena consapevolezza dei problemi di definizione degli ambiti culturali della produzione artistica </w:t>
      </w:r>
      <w:r w:rsidRPr="00A46308">
        <w:rPr>
          <w:spacing w:val="27"/>
          <w:w w:val="155"/>
          <w:sz w:val="19"/>
          <w:lang w:val="it-IT"/>
        </w:rPr>
        <w:t xml:space="preserve"> </w:t>
      </w:r>
      <w:r w:rsidR="00BE2EBD">
        <w:rPr>
          <w:w w:val="155"/>
          <w:sz w:val="19"/>
          <w:lang w:val="it-IT"/>
        </w:rPr>
        <w:t>moderna</w:t>
      </w:r>
      <w:r w:rsidRPr="00A46308">
        <w:rPr>
          <w:w w:val="155"/>
          <w:sz w:val="19"/>
          <w:lang w:val="it-IT"/>
        </w:rPr>
        <w:t>;</w:t>
      </w:r>
    </w:p>
    <w:p w14:paraId="19DF31E8" w14:textId="77777777" w:rsidR="00394171" w:rsidRPr="00A46308" w:rsidRDefault="00CD516A">
      <w:pPr>
        <w:pStyle w:val="Paragrafoelenco"/>
        <w:numPr>
          <w:ilvl w:val="1"/>
          <w:numId w:val="5"/>
        </w:numPr>
        <w:tabs>
          <w:tab w:val="left" w:pos="1353"/>
        </w:tabs>
        <w:spacing w:before="7"/>
        <w:jc w:val="left"/>
        <w:rPr>
          <w:rFonts w:ascii="Symbol" w:hAnsi="Symbol"/>
          <w:sz w:val="19"/>
          <w:lang w:val="it-IT"/>
        </w:rPr>
      </w:pPr>
      <w:proofErr w:type="gramStart"/>
      <w:r w:rsidRPr="00A46308">
        <w:rPr>
          <w:w w:val="155"/>
          <w:sz w:val="19"/>
          <w:lang w:val="it-IT"/>
        </w:rPr>
        <w:t>acquisire</w:t>
      </w:r>
      <w:proofErr w:type="gramEnd"/>
      <w:r w:rsidRPr="00A46308">
        <w:rPr>
          <w:w w:val="155"/>
          <w:sz w:val="19"/>
          <w:lang w:val="it-IT"/>
        </w:rPr>
        <w:t xml:space="preserve"> una con</w:t>
      </w:r>
      <w:r w:rsidR="00BE2EBD">
        <w:rPr>
          <w:w w:val="155"/>
          <w:sz w:val="19"/>
          <w:lang w:val="it-IT"/>
        </w:rPr>
        <w:t>oscenza diretta delle opere attraverso il linguaggio specifico e le tecniche di esecuzione</w:t>
      </w:r>
      <w:r w:rsidRPr="00A46308">
        <w:rPr>
          <w:w w:val="155"/>
          <w:sz w:val="19"/>
          <w:lang w:val="it-IT"/>
        </w:rPr>
        <w:t>;</w:t>
      </w:r>
    </w:p>
    <w:p w14:paraId="228A4AE7" w14:textId="77777777" w:rsidR="00394171" w:rsidRPr="00A46308" w:rsidRDefault="00CD516A">
      <w:pPr>
        <w:pStyle w:val="Paragrafoelenco"/>
        <w:numPr>
          <w:ilvl w:val="1"/>
          <w:numId w:val="5"/>
        </w:numPr>
        <w:tabs>
          <w:tab w:val="left" w:pos="1353"/>
        </w:tabs>
        <w:spacing w:before="21" w:line="252" w:lineRule="auto"/>
        <w:ind w:right="186"/>
        <w:rPr>
          <w:rFonts w:ascii="Symbol" w:hAnsi="Symbol"/>
          <w:sz w:val="19"/>
          <w:lang w:val="it-IT"/>
        </w:rPr>
      </w:pPr>
      <w:proofErr w:type="gramStart"/>
      <w:r w:rsidRPr="00A46308">
        <w:rPr>
          <w:w w:val="155"/>
          <w:sz w:val="19"/>
          <w:lang w:val="it-IT"/>
        </w:rPr>
        <w:t>saper</w:t>
      </w:r>
      <w:proofErr w:type="gramEnd"/>
      <w:r w:rsidRPr="00A46308">
        <w:rPr>
          <w:w w:val="155"/>
          <w:sz w:val="19"/>
          <w:lang w:val="it-IT"/>
        </w:rPr>
        <w:t xml:space="preserve"> contestualizzare le opere (note e meno note) all’interno di un preciso ambito culturale e</w:t>
      </w:r>
      <w:r w:rsidRPr="00A46308">
        <w:rPr>
          <w:spacing w:val="69"/>
          <w:w w:val="155"/>
          <w:sz w:val="19"/>
          <w:lang w:val="it-IT"/>
        </w:rPr>
        <w:t xml:space="preserve"> </w:t>
      </w:r>
      <w:r w:rsidRPr="00A46308">
        <w:rPr>
          <w:w w:val="155"/>
          <w:sz w:val="19"/>
          <w:lang w:val="it-IT"/>
        </w:rPr>
        <w:t>temporale;</w:t>
      </w:r>
    </w:p>
    <w:p w14:paraId="2E684D8C" w14:textId="77777777" w:rsidR="00394171" w:rsidRDefault="00CD516A">
      <w:pPr>
        <w:pStyle w:val="Paragrafoelenco"/>
        <w:numPr>
          <w:ilvl w:val="1"/>
          <w:numId w:val="5"/>
        </w:numPr>
        <w:tabs>
          <w:tab w:val="left" w:pos="1353"/>
        </w:tabs>
        <w:spacing w:before="7"/>
        <w:jc w:val="left"/>
        <w:rPr>
          <w:rFonts w:ascii="Symbol"/>
          <w:sz w:val="19"/>
        </w:rPr>
      </w:pPr>
      <w:proofErr w:type="spellStart"/>
      <w:proofErr w:type="gramStart"/>
      <w:r>
        <w:rPr>
          <w:w w:val="155"/>
          <w:sz w:val="19"/>
        </w:rPr>
        <w:t>individuare</w:t>
      </w:r>
      <w:proofErr w:type="spellEnd"/>
      <w:proofErr w:type="gramEnd"/>
      <w:r>
        <w:rPr>
          <w:w w:val="155"/>
          <w:sz w:val="19"/>
        </w:rPr>
        <w:t xml:space="preserve"> le </w:t>
      </w:r>
      <w:proofErr w:type="spellStart"/>
      <w:r>
        <w:rPr>
          <w:w w:val="155"/>
          <w:sz w:val="19"/>
        </w:rPr>
        <w:t>tecniche</w:t>
      </w:r>
      <w:proofErr w:type="spellEnd"/>
      <w:r>
        <w:rPr>
          <w:spacing w:val="63"/>
          <w:w w:val="155"/>
          <w:sz w:val="19"/>
        </w:rPr>
        <w:t xml:space="preserve"> </w:t>
      </w:r>
      <w:proofErr w:type="spellStart"/>
      <w:r>
        <w:rPr>
          <w:w w:val="155"/>
          <w:sz w:val="19"/>
        </w:rPr>
        <w:t>impiegate</w:t>
      </w:r>
      <w:proofErr w:type="spellEnd"/>
      <w:r>
        <w:rPr>
          <w:w w:val="155"/>
          <w:sz w:val="19"/>
        </w:rPr>
        <w:t>;</w:t>
      </w:r>
    </w:p>
    <w:p w14:paraId="7273AE3A" w14:textId="77777777" w:rsidR="00394171" w:rsidRPr="00A46308" w:rsidRDefault="00BE2EBD">
      <w:pPr>
        <w:pStyle w:val="Paragrafoelenco"/>
        <w:numPr>
          <w:ilvl w:val="1"/>
          <w:numId w:val="5"/>
        </w:numPr>
        <w:tabs>
          <w:tab w:val="left" w:pos="1346"/>
        </w:tabs>
        <w:spacing w:before="16" w:line="254" w:lineRule="auto"/>
        <w:ind w:right="189"/>
        <w:rPr>
          <w:rFonts w:ascii="Symbol" w:hAnsi="Symbol"/>
          <w:sz w:val="20"/>
          <w:lang w:val="it-IT"/>
        </w:rPr>
      </w:pPr>
      <w:proofErr w:type="gramStart"/>
      <w:r>
        <w:rPr>
          <w:w w:val="155"/>
          <w:sz w:val="19"/>
          <w:lang w:val="it-IT"/>
        </w:rPr>
        <w:t>affinare</w:t>
      </w:r>
      <w:proofErr w:type="gramEnd"/>
      <w:r>
        <w:rPr>
          <w:w w:val="155"/>
          <w:sz w:val="19"/>
          <w:lang w:val="it-IT"/>
        </w:rPr>
        <w:t xml:space="preserve"> gli strumenti metodologici per l’interpretazione di singolari opere come i sepolcri rinascimentali.</w:t>
      </w:r>
    </w:p>
    <w:p w14:paraId="5AEFD404" w14:textId="77777777" w:rsidR="00394171" w:rsidRDefault="00CD516A">
      <w:pPr>
        <w:pStyle w:val="Titolo2"/>
        <w:spacing w:before="0" w:line="225" w:lineRule="exact"/>
        <w:ind w:left="785" w:firstLine="0"/>
      </w:pPr>
      <w:r>
        <w:rPr>
          <w:w w:val="155"/>
        </w:rPr>
        <w:t>_________________________________________________________</w:t>
      </w:r>
    </w:p>
    <w:p w14:paraId="3DA57B7D" w14:textId="77777777" w:rsidR="00394171" w:rsidRDefault="00394171">
      <w:pPr>
        <w:pStyle w:val="Corpodeltesto"/>
        <w:spacing w:before="1"/>
        <w:rPr>
          <w:sz w:val="22"/>
        </w:rPr>
      </w:pPr>
    </w:p>
    <w:p w14:paraId="107F42AE" w14:textId="77777777" w:rsidR="00394171" w:rsidRDefault="00CD516A">
      <w:pPr>
        <w:spacing w:before="1"/>
        <w:ind w:left="785"/>
        <w:jc w:val="both"/>
        <w:rPr>
          <w:b/>
          <w:sz w:val="20"/>
        </w:rPr>
      </w:pPr>
      <w:proofErr w:type="spellStart"/>
      <w:r>
        <w:rPr>
          <w:b/>
          <w:w w:val="155"/>
          <w:sz w:val="20"/>
        </w:rPr>
        <w:t>Bibliografia</w:t>
      </w:r>
      <w:proofErr w:type="spellEnd"/>
      <w:r>
        <w:rPr>
          <w:b/>
          <w:w w:val="155"/>
          <w:sz w:val="20"/>
        </w:rPr>
        <w:t>: M</w:t>
      </w:r>
      <w:r>
        <w:rPr>
          <w:b/>
          <w:w w:val="155"/>
          <w:sz w:val="16"/>
        </w:rPr>
        <w:t xml:space="preserve">ODULI </w:t>
      </w:r>
      <w:r>
        <w:rPr>
          <w:b/>
          <w:w w:val="155"/>
          <w:sz w:val="20"/>
        </w:rPr>
        <w:t xml:space="preserve">1 </w:t>
      </w:r>
      <w:r>
        <w:rPr>
          <w:b/>
          <w:w w:val="155"/>
          <w:sz w:val="16"/>
        </w:rPr>
        <w:t xml:space="preserve">E </w:t>
      </w:r>
      <w:r>
        <w:rPr>
          <w:b/>
          <w:w w:val="155"/>
          <w:sz w:val="20"/>
        </w:rPr>
        <w:t>2</w:t>
      </w:r>
    </w:p>
    <w:p w14:paraId="7D2DBFA2" w14:textId="77777777" w:rsidR="00394171" w:rsidRDefault="00394171">
      <w:pPr>
        <w:pStyle w:val="Corpodeltesto"/>
        <w:spacing w:before="6"/>
        <w:rPr>
          <w:b/>
          <w:sz w:val="22"/>
        </w:rPr>
      </w:pPr>
    </w:p>
    <w:p w14:paraId="5F1DB36B" w14:textId="77777777" w:rsidR="00394171" w:rsidRDefault="00CD516A">
      <w:pPr>
        <w:pStyle w:val="Paragrafoelenco"/>
        <w:numPr>
          <w:ilvl w:val="0"/>
          <w:numId w:val="4"/>
        </w:numPr>
        <w:tabs>
          <w:tab w:val="left" w:pos="1036"/>
        </w:tabs>
        <w:jc w:val="both"/>
        <w:rPr>
          <w:sz w:val="19"/>
        </w:rPr>
      </w:pPr>
      <w:proofErr w:type="spellStart"/>
      <w:r>
        <w:rPr>
          <w:w w:val="155"/>
          <w:sz w:val="19"/>
          <w:u w:val="single"/>
        </w:rPr>
        <w:t>Frequentanti</w:t>
      </w:r>
      <w:proofErr w:type="spellEnd"/>
      <w:r>
        <w:rPr>
          <w:w w:val="155"/>
          <w:sz w:val="19"/>
          <w:u w:val="single"/>
        </w:rPr>
        <w:t>:</w:t>
      </w:r>
    </w:p>
    <w:p w14:paraId="1178FC98" w14:textId="77777777" w:rsidR="00394171" w:rsidRPr="009A6A1D" w:rsidRDefault="004426FA" w:rsidP="004426FA">
      <w:pPr>
        <w:pStyle w:val="Paragrafoelenco"/>
        <w:tabs>
          <w:tab w:val="left" w:pos="964"/>
        </w:tabs>
        <w:spacing w:before="132" w:line="244" w:lineRule="auto"/>
        <w:ind w:left="785" w:right="186" w:firstLine="0"/>
        <w:rPr>
          <w:b/>
          <w:sz w:val="19"/>
          <w:lang w:val="it-IT"/>
        </w:rPr>
      </w:pPr>
      <w:r w:rsidRPr="004426FA">
        <w:rPr>
          <w:w w:val="155"/>
          <w:sz w:val="19"/>
          <w:lang w:val="it-IT"/>
        </w:rPr>
        <w:t>MANUALI:</w:t>
      </w:r>
      <w:r w:rsidR="00CD516A" w:rsidRPr="00ED1B43">
        <w:rPr>
          <w:w w:val="155"/>
          <w:sz w:val="19"/>
          <w:lang w:val="it-IT"/>
        </w:rPr>
        <w:t xml:space="preserve"> P. L. D</w:t>
      </w:r>
      <w:r w:rsidR="00CD516A" w:rsidRPr="00ED1B43">
        <w:rPr>
          <w:w w:val="155"/>
          <w:sz w:val="16"/>
          <w:lang w:val="it-IT"/>
        </w:rPr>
        <w:t xml:space="preserve">E </w:t>
      </w:r>
      <w:r w:rsidR="00CD516A" w:rsidRPr="00ED1B43">
        <w:rPr>
          <w:w w:val="155"/>
          <w:sz w:val="19"/>
          <w:lang w:val="it-IT"/>
        </w:rPr>
        <w:t>V</w:t>
      </w:r>
      <w:r w:rsidR="00CD516A" w:rsidRPr="00ED1B43">
        <w:rPr>
          <w:w w:val="155"/>
          <w:sz w:val="16"/>
          <w:lang w:val="it-IT"/>
        </w:rPr>
        <w:t xml:space="preserve">ECCHI </w:t>
      </w:r>
      <w:r w:rsidR="00CD516A" w:rsidRPr="00ED1B43">
        <w:rPr>
          <w:w w:val="155"/>
          <w:sz w:val="19"/>
          <w:lang w:val="it-IT"/>
        </w:rPr>
        <w:t xml:space="preserve">– </w:t>
      </w:r>
      <w:proofErr w:type="gramStart"/>
      <w:r w:rsidR="00CD516A" w:rsidRPr="00ED1B43">
        <w:rPr>
          <w:w w:val="155"/>
          <w:sz w:val="19"/>
          <w:lang w:val="it-IT"/>
        </w:rPr>
        <w:t>E.</w:t>
      </w:r>
      <w:proofErr w:type="gramEnd"/>
      <w:r w:rsidR="00CD516A" w:rsidRPr="00ED1B43">
        <w:rPr>
          <w:w w:val="155"/>
          <w:sz w:val="19"/>
          <w:lang w:val="it-IT"/>
        </w:rPr>
        <w:t xml:space="preserve"> C</w:t>
      </w:r>
      <w:r w:rsidR="00CD516A" w:rsidRPr="00ED1B43">
        <w:rPr>
          <w:w w:val="155"/>
          <w:sz w:val="16"/>
          <w:lang w:val="it-IT"/>
        </w:rPr>
        <w:t>ERCHIARI</w:t>
      </w:r>
      <w:r w:rsidR="00CD516A" w:rsidRPr="00ED1B43">
        <w:rPr>
          <w:w w:val="155"/>
          <w:sz w:val="19"/>
          <w:lang w:val="it-IT"/>
        </w:rPr>
        <w:t xml:space="preserve">, </w:t>
      </w:r>
      <w:r w:rsidR="00CD516A" w:rsidRPr="00ED1B43">
        <w:rPr>
          <w:i/>
          <w:w w:val="155"/>
          <w:sz w:val="19"/>
          <w:lang w:val="it-IT"/>
        </w:rPr>
        <w:t>Arte nel tempo</w:t>
      </w:r>
      <w:r>
        <w:rPr>
          <w:w w:val="155"/>
          <w:sz w:val="19"/>
          <w:lang w:val="it-IT"/>
        </w:rPr>
        <w:t>.</w:t>
      </w:r>
      <w:r>
        <w:rPr>
          <w:i/>
          <w:w w:val="155"/>
          <w:sz w:val="19"/>
          <w:lang w:val="it-IT"/>
        </w:rPr>
        <w:t xml:space="preserve"> Dal gotico internazionale alla Maniera Moderna</w:t>
      </w:r>
      <w:r>
        <w:rPr>
          <w:w w:val="155"/>
          <w:sz w:val="19"/>
          <w:lang w:val="it-IT"/>
        </w:rPr>
        <w:t>, vol. 2 (</w:t>
      </w:r>
      <w:proofErr w:type="gramStart"/>
      <w:r>
        <w:rPr>
          <w:w w:val="155"/>
          <w:sz w:val="19"/>
          <w:lang w:val="it-IT"/>
        </w:rPr>
        <w:t>tomo 1 e 2</w:t>
      </w:r>
      <w:proofErr w:type="gramEnd"/>
      <w:r>
        <w:rPr>
          <w:w w:val="155"/>
          <w:sz w:val="19"/>
          <w:lang w:val="it-IT"/>
        </w:rPr>
        <w:t xml:space="preserve">); e il volume 2.2 </w:t>
      </w:r>
      <w:r>
        <w:rPr>
          <w:i/>
          <w:w w:val="155"/>
          <w:sz w:val="19"/>
          <w:lang w:val="it-IT"/>
        </w:rPr>
        <w:t>Arte nel tempo.</w:t>
      </w:r>
      <w:r w:rsidR="009A6A1D">
        <w:rPr>
          <w:i/>
          <w:w w:val="155"/>
          <w:sz w:val="19"/>
          <w:lang w:val="it-IT"/>
        </w:rPr>
        <w:t xml:space="preserve"> </w:t>
      </w:r>
      <w:r w:rsidRPr="004426FA">
        <w:rPr>
          <w:i/>
          <w:w w:val="155"/>
          <w:sz w:val="19"/>
          <w:lang w:val="it-IT"/>
        </w:rPr>
        <w:t>Dalla crisi della Maniera al rococò</w:t>
      </w:r>
      <w:r>
        <w:rPr>
          <w:w w:val="155"/>
          <w:sz w:val="19"/>
          <w:lang w:val="it-IT"/>
        </w:rPr>
        <w:t xml:space="preserve"> Milano: Bompiani, 1992 (o successive ristampe). GLI STUDENTI INOLTRE DAL </w:t>
      </w:r>
      <w:proofErr w:type="spellStart"/>
      <w:r>
        <w:rPr>
          <w:w w:val="155"/>
          <w:sz w:val="19"/>
          <w:lang w:val="it-IT"/>
        </w:rPr>
        <w:t>vol</w:t>
      </w:r>
      <w:proofErr w:type="spellEnd"/>
      <w:r>
        <w:rPr>
          <w:w w:val="155"/>
          <w:sz w:val="19"/>
          <w:lang w:val="it-IT"/>
        </w:rPr>
        <w:t xml:space="preserve"> </w:t>
      </w:r>
      <w:proofErr w:type="gramStart"/>
      <w:r>
        <w:rPr>
          <w:w w:val="155"/>
          <w:sz w:val="19"/>
          <w:lang w:val="it-IT"/>
        </w:rPr>
        <w:t>3</w:t>
      </w:r>
      <w:proofErr w:type="gramEnd"/>
      <w:r>
        <w:rPr>
          <w:w w:val="155"/>
          <w:sz w:val="19"/>
          <w:lang w:val="it-IT"/>
        </w:rPr>
        <w:t xml:space="preserve"> recupereranno il seguente argomento: </w:t>
      </w:r>
      <w:r>
        <w:rPr>
          <w:i/>
          <w:w w:val="155"/>
          <w:sz w:val="19"/>
          <w:lang w:val="it-IT"/>
        </w:rPr>
        <w:t>Il Neoclassicismo e Canova.</w:t>
      </w:r>
      <w:r w:rsidR="00BC2350">
        <w:rPr>
          <w:color w:val="262626"/>
          <w:w w:val="155"/>
          <w:sz w:val="19"/>
          <w:lang w:val="it-IT"/>
        </w:rPr>
        <w:t xml:space="preserve"> </w:t>
      </w:r>
      <w:r w:rsidR="009A6A1D">
        <w:rPr>
          <w:b/>
          <w:color w:val="262626"/>
          <w:w w:val="155"/>
          <w:sz w:val="19"/>
          <w:lang w:val="it-IT"/>
        </w:rPr>
        <w:t>Per gli studenti che seguono il corso, il docente elencherà in dettaglio gli argomenti da studiare. I NON FREQUENTANTI studieranno tutti gli argomenti di pittura e scultura (escludendo l’architettura), gli artisti e le opere, dal Gotico internazionale a Canova.</w:t>
      </w:r>
    </w:p>
    <w:p w14:paraId="697F1C32" w14:textId="77777777" w:rsidR="00ED1B43" w:rsidRPr="008C63D8" w:rsidRDefault="00ED1B43" w:rsidP="008C63D8">
      <w:pPr>
        <w:tabs>
          <w:tab w:val="left" w:pos="964"/>
        </w:tabs>
        <w:spacing w:before="132" w:line="244" w:lineRule="auto"/>
        <w:ind w:right="186"/>
        <w:rPr>
          <w:sz w:val="19"/>
          <w:lang w:val="it-IT"/>
        </w:rPr>
        <w:sectPr w:rsidR="00ED1B43" w:rsidRPr="008C63D8">
          <w:type w:val="continuous"/>
          <w:pgSz w:w="11910" w:h="16840"/>
          <w:pgMar w:top="1400" w:right="1220" w:bottom="1260" w:left="640" w:header="720" w:footer="720" w:gutter="0"/>
          <w:cols w:space="720"/>
        </w:sectPr>
      </w:pPr>
    </w:p>
    <w:p w14:paraId="4C69A738" w14:textId="77777777" w:rsidR="00394171" w:rsidRPr="00A46308" w:rsidRDefault="00CD516A" w:rsidP="008C63D8">
      <w:pPr>
        <w:pStyle w:val="Titolo3"/>
        <w:spacing w:before="54" w:line="256" w:lineRule="auto"/>
        <w:ind w:left="0" w:right="108"/>
        <w:jc w:val="both"/>
        <w:rPr>
          <w:lang w:val="it-IT"/>
        </w:rPr>
      </w:pPr>
      <w:r w:rsidRPr="00A46308">
        <w:rPr>
          <w:w w:val="155"/>
          <w:u w:val="single"/>
          <w:lang w:val="it-IT"/>
        </w:rPr>
        <w:lastRenderedPageBreak/>
        <w:t xml:space="preserve">N. B. – Lo studio del manuale è </w:t>
      </w:r>
      <w:r w:rsidRPr="00A46308">
        <w:rPr>
          <w:i w:val="0"/>
          <w:color w:val="FF6600"/>
          <w:w w:val="155"/>
          <w:u w:val="single" w:color="000000"/>
          <w:lang w:val="it-IT"/>
        </w:rPr>
        <w:t>OBBLIGATORIO</w:t>
      </w:r>
      <w:r w:rsidRPr="00A46308">
        <w:rPr>
          <w:i w:val="0"/>
          <w:w w:val="155"/>
          <w:u w:val="single"/>
          <w:lang w:val="it-IT"/>
        </w:rPr>
        <w:t xml:space="preserve">. </w:t>
      </w:r>
      <w:r w:rsidRPr="00A46308">
        <w:rPr>
          <w:w w:val="155"/>
          <w:u w:val="single"/>
          <w:lang w:val="it-IT"/>
        </w:rPr>
        <w:t>L’</w:t>
      </w:r>
      <w:r w:rsidR="00CA6AFC">
        <w:rPr>
          <w:w w:val="155"/>
          <w:u w:val="single"/>
          <w:lang w:val="it-IT"/>
        </w:rPr>
        <w:t>uso di manuali diversi da quello indicato in bibliografia</w:t>
      </w:r>
      <w:r w:rsidRPr="00A46308">
        <w:rPr>
          <w:w w:val="155"/>
          <w:u w:val="single"/>
          <w:lang w:val="it-IT"/>
        </w:rPr>
        <w:t xml:space="preserve"> va preventivamente concordato con la docente.</w:t>
      </w:r>
    </w:p>
    <w:p w14:paraId="0C40EF41" w14:textId="77777777" w:rsidR="00394171" w:rsidRPr="00A46308" w:rsidRDefault="00394171">
      <w:pPr>
        <w:pStyle w:val="Corpodeltesto"/>
        <w:spacing w:before="10"/>
        <w:rPr>
          <w:b/>
          <w:i/>
          <w:sz w:val="23"/>
          <w:lang w:val="it-IT"/>
        </w:rPr>
      </w:pPr>
    </w:p>
    <w:p w14:paraId="32275746" w14:textId="77777777" w:rsidR="00394171" w:rsidRDefault="00CD516A">
      <w:pPr>
        <w:spacing w:before="68"/>
        <w:ind w:left="105"/>
        <w:jc w:val="both"/>
        <w:rPr>
          <w:b/>
          <w:w w:val="155"/>
          <w:sz w:val="20"/>
          <w:lang w:val="it-IT"/>
        </w:rPr>
      </w:pPr>
      <w:r w:rsidRPr="008C63D8">
        <w:rPr>
          <w:b/>
          <w:w w:val="155"/>
          <w:sz w:val="20"/>
          <w:lang w:val="it-IT"/>
        </w:rPr>
        <w:t>Bibliografia: M</w:t>
      </w:r>
      <w:r w:rsidRPr="008C63D8">
        <w:rPr>
          <w:b/>
          <w:w w:val="155"/>
          <w:sz w:val="16"/>
          <w:lang w:val="it-IT"/>
        </w:rPr>
        <w:t xml:space="preserve">ODULO </w:t>
      </w:r>
      <w:proofErr w:type="gramStart"/>
      <w:r w:rsidRPr="008C63D8">
        <w:rPr>
          <w:b/>
          <w:w w:val="155"/>
          <w:sz w:val="20"/>
          <w:lang w:val="it-IT"/>
        </w:rPr>
        <w:t>3</w:t>
      </w:r>
      <w:proofErr w:type="gramEnd"/>
    </w:p>
    <w:p w14:paraId="2A4BD6EC" w14:textId="77777777" w:rsidR="000A5ADC" w:rsidRDefault="00B75D04" w:rsidP="003B5483">
      <w:pPr>
        <w:pStyle w:val="PreformattatoHTML"/>
        <w:rPr>
          <w:b/>
          <w:w w:val="155"/>
        </w:rPr>
      </w:pPr>
      <w:r>
        <w:rPr>
          <w:b/>
          <w:w w:val="155"/>
        </w:rPr>
        <w:t>Questo modulo si propone un approfondimento metodologico</w:t>
      </w:r>
      <w:r w:rsidR="003B5483">
        <w:rPr>
          <w:b/>
          <w:w w:val="155"/>
        </w:rPr>
        <w:t xml:space="preserve"> su argomenti di scultura. </w:t>
      </w:r>
    </w:p>
    <w:p w14:paraId="3A80E1F1" w14:textId="77777777" w:rsidR="000A5ADC" w:rsidRDefault="000A5ADC" w:rsidP="003B5483">
      <w:pPr>
        <w:pStyle w:val="PreformattatoHTML"/>
        <w:rPr>
          <w:b/>
          <w:w w:val="155"/>
        </w:rPr>
      </w:pPr>
    </w:p>
    <w:p w14:paraId="7D68BBF4" w14:textId="77777777" w:rsidR="003B5483" w:rsidRPr="003B5483" w:rsidRDefault="003B5483" w:rsidP="00A709AC">
      <w:pPr>
        <w:pStyle w:val="PreformattatoHTML"/>
        <w:jc w:val="both"/>
        <w:rPr>
          <w:rFonts w:ascii="Courier New" w:eastAsia="Times New Roman" w:hAnsi="Courier New" w:cs="Courier New"/>
          <w:lang w:eastAsia="it-IT"/>
        </w:rPr>
      </w:pPr>
      <w:r w:rsidRPr="004A6C38">
        <w:rPr>
          <w:rFonts w:ascii="Times New Roman" w:hAnsi="Times New Roman" w:cs="Times New Roman"/>
          <w:smallCaps/>
        </w:rPr>
        <w:t>L. Gaeta</w:t>
      </w:r>
      <w:r w:rsidRPr="004F33FD">
        <w:rPr>
          <w:rFonts w:ascii="Times New Roman" w:hAnsi="Times New Roman" w:cs="Times New Roman"/>
        </w:rPr>
        <w:t xml:space="preserve">, </w:t>
      </w:r>
      <w:r w:rsidRPr="004F33FD">
        <w:rPr>
          <w:rFonts w:ascii="Times New Roman" w:hAnsi="Times New Roman" w:cs="Times New Roman"/>
          <w:i/>
        </w:rPr>
        <w:t xml:space="preserve">Tra forma e contenuto. </w:t>
      </w:r>
      <w:r w:rsidR="00287C4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Un’idea per il sepolcro </w:t>
      </w:r>
      <w:proofErr w:type="gramStart"/>
      <w:r w:rsidR="00287C45">
        <w:rPr>
          <w:rFonts w:ascii="Times New Roman" w:hAnsi="Times New Roman" w:cs="Times New Roman"/>
          <w:i/>
          <w:color w:val="000000"/>
          <w:shd w:val="clear" w:color="auto" w:fill="FFFFFF"/>
        </w:rPr>
        <w:t>del g</w:t>
      </w:r>
      <w:r w:rsidRPr="004F33FD">
        <w:rPr>
          <w:rFonts w:ascii="Times New Roman" w:hAnsi="Times New Roman" w:cs="Times New Roman"/>
          <w:i/>
          <w:color w:val="000000"/>
          <w:shd w:val="clear" w:color="auto" w:fill="FFFFFF"/>
        </w:rPr>
        <w:t>iovane Bonifacio</w:t>
      </w:r>
      <w:proofErr w:type="gramEnd"/>
      <w:r w:rsidRPr="004F33F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a Napoli</w:t>
      </w:r>
      <w:r w:rsidRPr="004F33FD">
        <w:rPr>
          <w:rFonts w:ascii="Times New Roman" w:hAnsi="Times New Roman" w:cs="Times New Roman"/>
          <w:color w:val="000000"/>
          <w:shd w:val="clear" w:color="auto" w:fill="FFFFFF"/>
        </w:rPr>
        <w:t xml:space="preserve">, in «BSAA arte», 82, </w:t>
      </w:r>
      <w:proofErr w:type="spellStart"/>
      <w:r w:rsidRPr="004F33FD">
        <w:rPr>
          <w:rFonts w:ascii="Times New Roman" w:hAnsi="Times New Roman" w:cs="Times New Roman"/>
          <w:color w:val="000000"/>
          <w:shd w:val="clear" w:color="auto" w:fill="FFFFFF"/>
        </w:rPr>
        <w:t>Universida</w:t>
      </w:r>
      <w:r>
        <w:rPr>
          <w:rFonts w:ascii="Times New Roman" w:hAnsi="Times New Roman" w:cs="Times New Roman"/>
          <w:color w:val="000000"/>
          <w:shd w:val="clear" w:color="auto" w:fill="FFFFFF"/>
        </w:rPr>
        <w:t>d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de Valladolid, 2016, pp. 9-24 (di questo saggio la docente fornirà il pdf)</w:t>
      </w:r>
    </w:p>
    <w:p w14:paraId="35FF84F0" w14:textId="77777777" w:rsidR="003B5483" w:rsidRPr="008D72CE" w:rsidRDefault="003B5483" w:rsidP="003B5483">
      <w:pPr>
        <w:pStyle w:val="Testonotaapidipagina"/>
        <w:jc w:val="both"/>
        <w:rPr>
          <w:rFonts w:ascii="Times New Roman" w:hAnsi="Times New Roman" w:cs="Times New Roman"/>
        </w:rPr>
      </w:pPr>
    </w:p>
    <w:p w14:paraId="269BCA6C" w14:textId="77777777" w:rsidR="003B5483" w:rsidRDefault="003B5483" w:rsidP="003B5483">
      <w:pPr>
        <w:rPr>
          <w:sz w:val="20"/>
          <w:szCs w:val="20"/>
          <w:lang w:val="it-IT"/>
        </w:rPr>
      </w:pPr>
      <w:r w:rsidRPr="003B5483">
        <w:rPr>
          <w:smallCaps/>
          <w:sz w:val="20"/>
          <w:szCs w:val="20"/>
          <w:lang w:val="it-IT"/>
        </w:rPr>
        <w:t>L. Gaeta</w:t>
      </w:r>
      <w:r w:rsidRPr="003B5483">
        <w:rPr>
          <w:sz w:val="20"/>
          <w:szCs w:val="20"/>
          <w:lang w:val="it-IT"/>
        </w:rPr>
        <w:t>, “</w:t>
      </w:r>
      <w:r w:rsidRPr="003B5483">
        <w:rPr>
          <w:i/>
          <w:sz w:val="20"/>
          <w:szCs w:val="20"/>
          <w:lang w:val="it-IT"/>
        </w:rPr>
        <w:t xml:space="preserve">I sottosquadri ombrosi” della Deposizione </w:t>
      </w:r>
      <w:proofErr w:type="spellStart"/>
      <w:r w:rsidRPr="003B5483">
        <w:rPr>
          <w:i/>
          <w:sz w:val="20"/>
          <w:szCs w:val="20"/>
          <w:lang w:val="it-IT"/>
        </w:rPr>
        <w:t>Teodori</w:t>
      </w:r>
      <w:proofErr w:type="spellEnd"/>
      <w:r w:rsidRPr="003B5483">
        <w:rPr>
          <w:i/>
          <w:sz w:val="20"/>
          <w:szCs w:val="20"/>
          <w:lang w:val="it-IT"/>
        </w:rPr>
        <w:t xml:space="preserve"> nel Duomo di Napoli, </w:t>
      </w:r>
      <w:r w:rsidRPr="003B5483">
        <w:rPr>
          <w:sz w:val="20"/>
          <w:szCs w:val="20"/>
          <w:lang w:val="it-IT"/>
        </w:rPr>
        <w:t xml:space="preserve">in </w:t>
      </w:r>
      <w:r w:rsidRPr="003B5483">
        <w:rPr>
          <w:i/>
          <w:sz w:val="20"/>
          <w:szCs w:val="20"/>
          <w:lang w:val="it-IT"/>
        </w:rPr>
        <w:t>Per le Arti e per la Storia, omaggio a</w:t>
      </w:r>
      <w:proofErr w:type="gramStart"/>
      <w:r w:rsidRPr="003B5483">
        <w:rPr>
          <w:i/>
          <w:sz w:val="20"/>
          <w:szCs w:val="20"/>
          <w:lang w:val="it-IT"/>
        </w:rPr>
        <w:t xml:space="preserve">  </w:t>
      </w:r>
      <w:proofErr w:type="gramEnd"/>
      <w:r w:rsidRPr="003B5483">
        <w:rPr>
          <w:i/>
          <w:sz w:val="20"/>
          <w:szCs w:val="20"/>
          <w:lang w:val="it-IT"/>
        </w:rPr>
        <w:t>Tonino Cassiano</w:t>
      </w:r>
      <w:r>
        <w:rPr>
          <w:sz w:val="20"/>
          <w:szCs w:val="20"/>
          <w:lang w:val="it-IT"/>
        </w:rPr>
        <w:t>, Galatina 2017, pp. 74-79 (di questo saggio la docente fornirà il pdf)</w:t>
      </w:r>
      <w:r w:rsidR="000C57E9">
        <w:rPr>
          <w:sz w:val="20"/>
          <w:szCs w:val="20"/>
          <w:lang w:val="it-IT"/>
        </w:rPr>
        <w:t>.</w:t>
      </w:r>
    </w:p>
    <w:p w14:paraId="41B165E7" w14:textId="77777777" w:rsidR="000C57E9" w:rsidRPr="003B5483" w:rsidRDefault="000C57E9" w:rsidP="003B5483">
      <w:pPr>
        <w:rPr>
          <w:sz w:val="20"/>
          <w:szCs w:val="20"/>
          <w:lang w:val="it-IT"/>
        </w:rPr>
      </w:pPr>
    </w:p>
    <w:p w14:paraId="4D9F327F" w14:textId="77777777" w:rsidR="000C57E9" w:rsidRDefault="00E0400C" w:rsidP="000C57E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L. Gaeta, a cura di, </w:t>
      </w:r>
      <w:r>
        <w:rPr>
          <w:i/>
          <w:sz w:val="20"/>
          <w:szCs w:val="20"/>
          <w:lang w:val="it-IT"/>
        </w:rPr>
        <w:t>Napoli e la Spagna nel Cinquecento. Le opere, gli artisti, la storiografia</w:t>
      </w:r>
      <w:r w:rsidR="000A5ADC">
        <w:rPr>
          <w:sz w:val="20"/>
          <w:szCs w:val="20"/>
          <w:lang w:val="it-IT"/>
        </w:rPr>
        <w:t>, Galatina giugno 2017 (i saggi da studiare saranno indicati durante lo svolgimento delle lezioni).</w:t>
      </w:r>
    </w:p>
    <w:p w14:paraId="6F611B55" w14:textId="77777777" w:rsidR="00A65783" w:rsidRPr="00E0400C" w:rsidRDefault="00A65783" w:rsidP="000C57E9">
      <w:pPr>
        <w:rPr>
          <w:lang w:val="it-IT"/>
        </w:rPr>
      </w:pPr>
    </w:p>
    <w:p w14:paraId="7B628CFA" w14:textId="77777777" w:rsidR="00394171" w:rsidRPr="00A46308" w:rsidRDefault="00A65783" w:rsidP="00F1025A">
      <w:pPr>
        <w:pStyle w:val="Corpodeltesto"/>
        <w:spacing w:line="218" w:lineRule="exact"/>
        <w:jc w:val="both"/>
        <w:rPr>
          <w:lang w:val="it-IT"/>
        </w:rPr>
      </w:pPr>
      <w:proofErr w:type="gramStart"/>
      <w:r>
        <w:rPr>
          <w:w w:val="155"/>
          <w:lang w:val="it-IT"/>
        </w:rPr>
        <w:t>Ulteriori</w:t>
      </w:r>
      <w:proofErr w:type="gramEnd"/>
      <w:r>
        <w:rPr>
          <w:w w:val="155"/>
          <w:lang w:val="it-IT"/>
        </w:rPr>
        <w:t xml:space="preserve"> puntualizzazioni bibliografiche saranno fornite</w:t>
      </w:r>
      <w:r w:rsidR="00CD516A" w:rsidRPr="00A46308">
        <w:rPr>
          <w:w w:val="155"/>
          <w:lang w:val="it-IT"/>
        </w:rPr>
        <w:t xml:space="preserve"> nel corso delle </w:t>
      </w:r>
      <w:r w:rsidR="00CD516A" w:rsidRPr="00A46308">
        <w:rPr>
          <w:spacing w:val="57"/>
          <w:w w:val="155"/>
          <w:lang w:val="it-IT"/>
        </w:rPr>
        <w:t xml:space="preserve"> </w:t>
      </w:r>
      <w:r w:rsidR="00CD516A" w:rsidRPr="00A46308">
        <w:rPr>
          <w:w w:val="155"/>
          <w:lang w:val="it-IT"/>
        </w:rPr>
        <w:t>lezioni.</w:t>
      </w:r>
    </w:p>
    <w:p w14:paraId="0EC751D4" w14:textId="77777777" w:rsidR="00394171" w:rsidRPr="00A46308" w:rsidRDefault="00F1025A" w:rsidP="00A709AC">
      <w:pPr>
        <w:pStyle w:val="Corpodeltesto"/>
        <w:jc w:val="both"/>
        <w:rPr>
          <w:sz w:val="21"/>
          <w:lang w:val="it-IT"/>
        </w:rPr>
      </w:pPr>
      <w:r>
        <w:rPr>
          <w:sz w:val="21"/>
          <w:lang w:val="it-IT"/>
        </w:rPr>
        <w:t xml:space="preserve"> </w:t>
      </w:r>
      <w:r w:rsidR="002A4F5F">
        <w:rPr>
          <w:sz w:val="21"/>
          <w:lang w:val="it-IT"/>
        </w:rPr>
        <w:t xml:space="preserve">AVVERTENZA: gli studenti non frequentanti studieranno oltre ai testi indicati </w:t>
      </w:r>
      <w:proofErr w:type="gramStart"/>
      <w:r w:rsidR="002A4F5F">
        <w:rPr>
          <w:sz w:val="21"/>
          <w:lang w:val="it-IT"/>
        </w:rPr>
        <w:t>ad</w:t>
      </w:r>
      <w:proofErr w:type="gramEnd"/>
      <w:r w:rsidR="002A4F5F">
        <w:rPr>
          <w:sz w:val="21"/>
          <w:lang w:val="it-IT"/>
        </w:rPr>
        <w:t xml:space="preserve"> integrazione anche il seguente:</w:t>
      </w:r>
      <w:r w:rsidR="006E0531">
        <w:rPr>
          <w:sz w:val="21"/>
          <w:lang w:val="it-IT"/>
        </w:rPr>
        <w:t xml:space="preserve"> L. Migliaccio, </w:t>
      </w:r>
      <w:proofErr w:type="spellStart"/>
      <w:r w:rsidR="0015694F" w:rsidRPr="00744747">
        <w:rPr>
          <w:i/>
          <w:color w:val="000000"/>
          <w:sz w:val="20"/>
          <w:szCs w:val="20"/>
          <w:shd w:val="clear" w:color="auto" w:fill="FFFFFF"/>
          <w:lang w:val="it-IT"/>
        </w:rPr>
        <w:t>Consecratio</w:t>
      </w:r>
      <w:proofErr w:type="spellEnd"/>
      <w:r w:rsidR="0015694F" w:rsidRPr="00744747">
        <w:rPr>
          <w:i/>
          <w:color w:val="000000"/>
          <w:sz w:val="20"/>
          <w:szCs w:val="20"/>
          <w:shd w:val="clear" w:color="auto" w:fill="FFFFFF"/>
          <w:lang w:val="it-IT"/>
        </w:rPr>
        <w:t xml:space="preserve"> pagana ed iconografia cristiana nella cappella Caracciolo di Vico a Napoli un manifesto dell’umanesimo napoletan</w:t>
      </w:r>
      <w:r w:rsidR="0015694F">
        <w:rPr>
          <w:i/>
          <w:color w:val="000000"/>
          <w:sz w:val="20"/>
          <w:szCs w:val="20"/>
          <w:shd w:val="clear" w:color="auto" w:fill="FFFFFF"/>
          <w:lang w:val="it-IT"/>
        </w:rPr>
        <w:t xml:space="preserve">o e gli esordi di </w:t>
      </w:r>
      <w:proofErr w:type="spellStart"/>
      <w:r w:rsidR="0015694F">
        <w:rPr>
          <w:i/>
          <w:color w:val="000000"/>
          <w:sz w:val="20"/>
          <w:szCs w:val="20"/>
          <w:shd w:val="clear" w:color="auto" w:fill="FFFFFF"/>
          <w:lang w:val="it-IT"/>
        </w:rPr>
        <w:t>Bartolomè</w:t>
      </w:r>
      <w:proofErr w:type="spellEnd"/>
      <w:r w:rsidR="0015694F">
        <w:rPr>
          <w:i/>
          <w:color w:val="000000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15694F">
        <w:rPr>
          <w:i/>
          <w:color w:val="000000"/>
          <w:sz w:val="20"/>
          <w:szCs w:val="20"/>
          <w:shd w:val="clear" w:color="auto" w:fill="FFFFFF"/>
          <w:lang w:val="it-IT"/>
        </w:rPr>
        <w:t>Ordo</w:t>
      </w:r>
      <w:r w:rsidR="0015694F" w:rsidRPr="00744747">
        <w:rPr>
          <w:i/>
          <w:color w:val="000000"/>
          <w:sz w:val="20"/>
          <w:szCs w:val="20"/>
          <w:shd w:val="clear" w:color="auto" w:fill="FFFFFF"/>
          <w:lang w:val="it-IT"/>
        </w:rPr>
        <w:t>nez</w:t>
      </w:r>
      <w:proofErr w:type="spellEnd"/>
      <w:r w:rsidR="0015694F" w:rsidRPr="00744747">
        <w:rPr>
          <w:i/>
          <w:color w:val="000000"/>
          <w:sz w:val="20"/>
          <w:szCs w:val="20"/>
          <w:shd w:val="clear" w:color="auto" w:fill="FFFFFF"/>
          <w:lang w:val="it-IT"/>
        </w:rPr>
        <w:t xml:space="preserve"> e Diego de Siloe</w:t>
      </w:r>
      <w:r w:rsidR="0015694F" w:rsidRPr="00744747">
        <w:rPr>
          <w:color w:val="000000"/>
          <w:sz w:val="20"/>
          <w:szCs w:val="20"/>
          <w:shd w:val="clear" w:color="auto" w:fill="FFFFFF"/>
          <w:lang w:val="it-IT"/>
        </w:rPr>
        <w:t xml:space="preserve">, in «Ricerche di storia dell’arte», 53, 1994, pp. </w:t>
      </w:r>
      <w:r w:rsidR="0015694F">
        <w:rPr>
          <w:color w:val="000000"/>
          <w:sz w:val="20"/>
          <w:szCs w:val="20"/>
          <w:shd w:val="clear" w:color="auto" w:fill="FFFFFF"/>
          <w:lang w:val="it-IT"/>
        </w:rPr>
        <w:t>22-34</w:t>
      </w:r>
    </w:p>
    <w:p w14:paraId="0F9AE100" w14:textId="77777777" w:rsidR="00394171" w:rsidRDefault="00CD516A">
      <w:pPr>
        <w:pStyle w:val="Corpodeltesto"/>
        <w:spacing w:line="218" w:lineRule="exact"/>
        <w:ind w:left="105"/>
        <w:jc w:val="both"/>
      </w:pPr>
      <w:r>
        <w:rPr>
          <w:w w:val="155"/>
        </w:rPr>
        <w:t>_________________________________________________________</w:t>
      </w:r>
    </w:p>
    <w:p w14:paraId="43B66C34" w14:textId="77777777" w:rsidR="00394171" w:rsidRDefault="00394171">
      <w:pPr>
        <w:pStyle w:val="Corpodeltesto"/>
        <w:rPr>
          <w:sz w:val="21"/>
        </w:rPr>
      </w:pPr>
    </w:p>
    <w:p w14:paraId="4861F15D" w14:textId="77777777" w:rsidR="00394171" w:rsidRPr="00A46308" w:rsidRDefault="00394171">
      <w:pPr>
        <w:pStyle w:val="Corpodeltesto"/>
        <w:rPr>
          <w:sz w:val="20"/>
          <w:lang w:val="it-IT"/>
        </w:rPr>
      </w:pPr>
    </w:p>
    <w:p w14:paraId="70755AE4" w14:textId="77777777" w:rsidR="00394171" w:rsidRPr="00456AC1" w:rsidRDefault="00CD516A">
      <w:pPr>
        <w:pStyle w:val="Titolo2"/>
        <w:numPr>
          <w:ilvl w:val="0"/>
          <w:numId w:val="5"/>
        </w:numPr>
        <w:tabs>
          <w:tab w:val="left" w:pos="447"/>
        </w:tabs>
        <w:spacing w:before="131"/>
        <w:ind w:left="446" w:hanging="341"/>
        <w:jc w:val="both"/>
        <w:rPr>
          <w:lang w:val="it-IT"/>
        </w:rPr>
      </w:pPr>
      <w:r w:rsidRPr="00456AC1">
        <w:rPr>
          <w:color w:val="0000E8"/>
          <w:w w:val="155"/>
          <w:lang w:val="it-IT"/>
        </w:rPr>
        <w:t>Conoscenze e abilità da</w:t>
      </w:r>
      <w:r w:rsidRPr="00456AC1">
        <w:rPr>
          <w:color w:val="0000E8"/>
          <w:spacing w:val="50"/>
          <w:w w:val="155"/>
          <w:lang w:val="it-IT"/>
        </w:rPr>
        <w:t xml:space="preserve"> </w:t>
      </w:r>
      <w:r w:rsidRPr="00456AC1">
        <w:rPr>
          <w:color w:val="0000E8"/>
          <w:w w:val="155"/>
          <w:lang w:val="it-IT"/>
        </w:rPr>
        <w:t>acquisire</w:t>
      </w:r>
    </w:p>
    <w:p w14:paraId="612CE26C" w14:textId="77777777" w:rsidR="00394171" w:rsidRPr="00A46308" w:rsidRDefault="00CD516A">
      <w:pPr>
        <w:pStyle w:val="Corpodeltesto"/>
        <w:spacing w:before="14" w:line="254" w:lineRule="auto"/>
        <w:ind w:left="105" w:right="106"/>
        <w:jc w:val="both"/>
        <w:rPr>
          <w:lang w:val="it-IT"/>
        </w:rPr>
      </w:pPr>
      <w:r w:rsidRPr="00A46308">
        <w:rPr>
          <w:w w:val="155"/>
          <w:lang w:val="it-IT"/>
        </w:rPr>
        <w:t>Il corso si prefigge di far conseguire agli studenti gli strumenti per un’adeguata capacità di lettura, analisi e</w:t>
      </w:r>
      <w:r w:rsidRPr="00A46308">
        <w:rPr>
          <w:spacing w:val="73"/>
          <w:w w:val="155"/>
          <w:lang w:val="it-IT"/>
        </w:rPr>
        <w:t xml:space="preserve"> </w:t>
      </w:r>
      <w:r w:rsidR="00ED79DC">
        <w:rPr>
          <w:w w:val="155"/>
          <w:lang w:val="it-IT"/>
        </w:rPr>
        <w:t xml:space="preserve">di </w:t>
      </w:r>
      <w:r w:rsidRPr="00A46308">
        <w:rPr>
          <w:w w:val="155"/>
          <w:lang w:val="it-IT"/>
        </w:rPr>
        <w:t>ricostruzione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filologica</w:t>
      </w:r>
      <w:r w:rsidR="001F23AF">
        <w:rPr>
          <w:spacing w:val="73"/>
          <w:w w:val="155"/>
          <w:lang w:val="it-IT"/>
        </w:rPr>
        <w:t xml:space="preserve"> delle opere</w:t>
      </w:r>
      <w:r w:rsidR="00ED79DC">
        <w:rPr>
          <w:spacing w:val="73"/>
          <w:w w:val="155"/>
          <w:lang w:val="it-IT"/>
        </w:rPr>
        <w:t xml:space="preserve"> </w:t>
      </w:r>
      <w:r w:rsidR="001F23AF">
        <w:rPr>
          <w:w w:val="155"/>
          <w:lang w:val="it-IT"/>
        </w:rPr>
        <w:t xml:space="preserve">d’arte </w:t>
      </w:r>
      <w:proofErr w:type="gramStart"/>
      <w:r w:rsidR="001F23AF">
        <w:rPr>
          <w:w w:val="155"/>
          <w:lang w:val="it-IT"/>
        </w:rPr>
        <w:t>di</w:t>
      </w:r>
      <w:proofErr w:type="gramEnd"/>
      <w:r w:rsidR="001F23AF">
        <w:rPr>
          <w:w w:val="155"/>
          <w:lang w:val="it-IT"/>
        </w:rPr>
        <w:t xml:space="preserve"> età moderna. </w:t>
      </w:r>
      <w:r w:rsidR="00A709AC">
        <w:rPr>
          <w:w w:val="155"/>
          <w:lang w:val="it-IT"/>
        </w:rPr>
        <w:t xml:space="preserve">Lo </w:t>
      </w:r>
      <w:r w:rsidRPr="00A46308">
        <w:rPr>
          <w:w w:val="155"/>
          <w:lang w:val="it-IT"/>
        </w:rPr>
        <w:t>studente</w:t>
      </w:r>
      <w:r w:rsidRPr="00A46308">
        <w:rPr>
          <w:spacing w:val="73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 xml:space="preserve">dovrà dimostrare familiarità con opere, stili e iconografie; sarà chiamato a individuare rapporti e relazioni tra manufatti e/o artisti e a </w:t>
      </w:r>
      <w:proofErr w:type="gramStart"/>
      <w:r w:rsidRPr="00A46308">
        <w:rPr>
          <w:w w:val="155"/>
          <w:lang w:val="it-IT"/>
        </w:rPr>
        <w:t>delineare</w:t>
      </w:r>
      <w:proofErr w:type="gramEnd"/>
      <w:r w:rsidRPr="00A46308">
        <w:rPr>
          <w:w w:val="155"/>
          <w:lang w:val="it-IT"/>
        </w:rPr>
        <w:t xml:space="preserve">, nei rispettivi periodi, ambiti e centri di riferimento. Al tal fine, è caldamente consigliata sia la </w:t>
      </w:r>
      <w:r w:rsidRPr="00ED79DC">
        <w:rPr>
          <w:b/>
          <w:w w:val="155"/>
          <w:lang w:val="it-IT"/>
        </w:rPr>
        <w:t>frequenza</w:t>
      </w:r>
      <w:r w:rsidRPr="00A46308">
        <w:rPr>
          <w:w w:val="155"/>
          <w:lang w:val="it-IT"/>
        </w:rPr>
        <w:t xml:space="preserve"> del corso (</w:t>
      </w:r>
      <w:r w:rsidRPr="00ED79DC">
        <w:rPr>
          <w:b/>
          <w:w w:val="155"/>
          <w:lang w:val="it-IT"/>
        </w:rPr>
        <w:t>ricorda</w:t>
      </w:r>
      <w:r w:rsidR="001F23AF" w:rsidRPr="00ED79DC">
        <w:rPr>
          <w:b/>
          <w:w w:val="155"/>
          <w:lang w:val="it-IT"/>
        </w:rPr>
        <w:t xml:space="preserve">ndo peraltro che quest’ultima </w:t>
      </w:r>
      <w:r w:rsidRPr="00ED79DC">
        <w:rPr>
          <w:b/>
          <w:w w:val="155"/>
          <w:lang w:val="it-IT"/>
        </w:rPr>
        <w:t>è obbligatoria</w:t>
      </w:r>
      <w:r w:rsidRPr="00A46308">
        <w:rPr>
          <w:w w:val="155"/>
          <w:lang w:val="it-IT"/>
        </w:rPr>
        <w:t xml:space="preserve">), sia </w:t>
      </w:r>
      <w:r w:rsidR="001F23AF">
        <w:rPr>
          <w:w w:val="155"/>
          <w:lang w:val="it-IT"/>
        </w:rPr>
        <w:t xml:space="preserve">la partecipazione al viaggio di studio previsto per il modulo </w:t>
      </w:r>
      <w:proofErr w:type="gramStart"/>
      <w:r w:rsidRPr="00A46308">
        <w:rPr>
          <w:w w:val="155"/>
          <w:lang w:val="it-IT"/>
        </w:rPr>
        <w:t>3</w:t>
      </w:r>
      <w:proofErr w:type="gramEnd"/>
      <w:r w:rsidRPr="00A46308">
        <w:rPr>
          <w:w w:val="155"/>
          <w:lang w:val="it-IT"/>
        </w:rPr>
        <w:t>, parte integrante</w:t>
      </w:r>
      <w:r w:rsidRPr="00A46308">
        <w:rPr>
          <w:spacing w:val="55"/>
          <w:w w:val="155"/>
          <w:lang w:val="it-IT"/>
        </w:rPr>
        <w:t xml:space="preserve"> </w:t>
      </w:r>
      <w:r w:rsidRPr="00A46308">
        <w:rPr>
          <w:w w:val="155"/>
          <w:lang w:val="it-IT"/>
        </w:rPr>
        <w:t>dell’esame.</w:t>
      </w:r>
    </w:p>
    <w:p w14:paraId="11F74458" w14:textId="77777777" w:rsidR="00394171" w:rsidRPr="00A46308" w:rsidRDefault="00CD516A">
      <w:pPr>
        <w:spacing w:line="256" w:lineRule="auto"/>
        <w:ind w:left="105" w:right="107"/>
        <w:jc w:val="both"/>
        <w:rPr>
          <w:sz w:val="19"/>
          <w:lang w:val="it-IT"/>
        </w:rPr>
      </w:pPr>
      <w:r w:rsidRPr="00A46308">
        <w:rPr>
          <w:w w:val="155"/>
          <w:sz w:val="19"/>
          <w:lang w:val="it-IT"/>
        </w:rPr>
        <w:t xml:space="preserve">La non frequenza è ammessa </w:t>
      </w:r>
      <w:r w:rsidRPr="00A46308">
        <w:rPr>
          <w:b/>
          <w:w w:val="155"/>
          <w:sz w:val="19"/>
          <w:u w:val="single"/>
          <w:lang w:val="it-IT"/>
        </w:rPr>
        <w:t>solo ed esclusivamente</w:t>
      </w:r>
      <w:r w:rsidRPr="00A709AC">
        <w:rPr>
          <w:b/>
          <w:w w:val="155"/>
          <w:sz w:val="19"/>
          <w:lang w:val="it-IT"/>
        </w:rPr>
        <w:t xml:space="preserve"> </w:t>
      </w:r>
      <w:r w:rsidRPr="00A46308">
        <w:rPr>
          <w:w w:val="155"/>
          <w:sz w:val="19"/>
          <w:lang w:val="it-IT"/>
        </w:rPr>
        <w:t>per</w:t>
      </w:r>
      <w:proofErr w:type="gramStart"/>
      <w:r w:rsidRPr="00A46308">
        <w:rPr>
          <w:w w:val="155"/>
          <w:sz w:val="19"/>
          <w:lang w:val="it-IT"/>
        </w:rPr>
        <w:t xml:space="preserve">  </w:t>
      </w:r>
      <w:proofErr w:type="gramEnd"/>
      <w:r w:rsidRPr="00A46308">
        <w:rPr>
          <w:w w:val="155"/>
          <w:sz w:val="19"/>
          <w:lang w:val="it-IT"/>
        </w:rPr>
        <w:t>giustificati</w:t>
      </w:r>
      <w:r w:rsidRPr="00A46308">
        <w:rPr>
          <w:spacing w:val="73"/>
          <w:w w:val="155"/>
          <w:sz w:val="19"/>
          <w:lang w:val="it-IT"/>
        </w:rPr>
        <w:t xml:space="preserve"> </w:t>
      </w:r>
      <w:r w:rsidRPr="00A46308">
        <w:rPr>
          <w:w w:val="155"/>
          <w:sz w:val="19"/>
          <w:lang w:val="it-IT"/>
        </w:rPr>
        <w:t xml:space="preserve">motivi che l’interessato </w:t>
      </w:r>
      <w:r w:rsidRPr="00A46308">
        <w:rPr>
          <w:b/>
          <w:w w:val="155"/>
          <w:sz w:val="19"/>
          <w:u w:val="single"/>
          <w:lang w:val="it-IT"/>
        </w:rPr>
        <w:t xml:space="preserve">è tenuto </w:t>
      </w:r>
      <w:r w:rsidRPr="00A46308">
        <w:rPr>
          <w:w w:val="155"/>
          <w:sz w:val="19"/>
          <w:lang w:val="it-IT"/>
        </w:rPr>
        <w:t xml:space="preserve">a comunicare alla docente </w:t>
      </w:r>
      <w:r w:rsidRPr="00A46308">
        <w:rPr>
          <w:b/>
          <w:w w:val="155"/>
          <w:sz w:val="19"/>
          <w:u w:val="single"/>
          <w:lang w:val="it-IT"/>
        </w:rPr>
        <w:t>all’inizio del corso</w:t>
      </w:r>
      <w:r w:rsidRPr="00A46308">
        <w:rPr>
          <w:w w:val="155"/>
          <w:sz w:val="19"/>
          <w:lang w:val="it-IT"/>
        </w:rPr>
        <w:t>.</w:t>
      </w:r>
    </w:p>
    <w:p w14:paraId="5605A827" w14:textId="77777777" w:rsidR="00394171" w:rsidRPr="00A46308" w:rsidRDefault="00394171">
      <w:pPr>
        <w:pStyle w:val="Corpodeltesto"/>
        <w:spacing w:before="8"/>
        <w:rPr>
          <w:sz w:val="24"/>
          <w:lang w:val="it-IT"/>
        </w:rPr>
      </w:pPr>
    </w:p>
    <w:p w14:paraId="3210C53F" w14:textId="77777777" w:rsidR="00394171" w:rsidRDefault="00CD516A">
      <w:pPr>
        <w:pStyle w:val="Titolo2"/>
        <w:numPr>
          <w:ilvl w:val="0"/>
          <w:numId w:val="5"/>
        </w:numPr>
        <w:tabs>
          <w:tab w:val="left" w:pos="447"/>
        </w:tabs>
        <w:ind w:left="446" w:hanging="341"/>
        <w:jc w:val="both"/>
      </w:pPr>
      <w:proofErr w:type="spellStart"/>
      <w:r>
        <w:rPr>
          <w:color w:val="0000E8"/>
          <w:w w:val="155"/>
        </w:rPr>
        <w:t>Prerequisiti</w:t>
      </w:r>
      <w:proofErr w:type="spellEnd"/>
    </w:p>
    <w:p w14:paraId="486BDD00" w14:textId="77777777" w:rsidR="00A709AC" w:rsidRPr="00A46308" w:rsidRDefault="00CD516A" w:rsidP="00A709AC">
      <w:pPr>
        <w:pStyle w:val="Corpodeltesto"/>
        <w:spacing w:before="54"/>
        <w:jc w:val="both"/>
        <w:rPr>
          <w:lang w:val="it-IT"/>
        </w:rPr>
      </w:pPr>
      <w:r w:rsidRPr="00A46308">
        <w:rPr>
          <w:w w:val="155"/>
          <w:lang w:val="it-IT"/>
        </w:rPr>
        <w:t xml:space="preserve">Sono richieste buone conoscenze umanistiche di </w:t>
      </w:r>
      <w:r w:rsidR="00ED79DC">
        <w:rPr>
          <w:w w:val="155"/>
          <w:lang w:val="it-IT"/>
        </w:rPr>
        <w:t>base</w:t>
      </w:r>
      <w:r w:rsidR="00A709AC">
        <w:rPr>
          <w:w w:val="155"/>
          <w:lang w:val="it-IT"/>
        </w:rPr>
        <w:t xml:space="preserve">; è </w:t>
      </w:r>
      <w:r w:rsidRPr="00A46308">
        <w:rPr>
          <w:w w:val="155"/>
          <w:lang w:val="it-IT"/>
        </w:rPr>
        <w:t>necessaria</w:t>
      </w:r>
      <w:proofErr w:type="gramStart"/>
      <w:r w:rsidR="00ED79DC">
        <w:rPr>
          <w:w w:val="155"/>
          <w:lang w:val="it-IT"/>
        </w:rPr>
        <w:t xml:space="preserve">  </w:t>
      </w:r>
      <w:proofErr w:type="gramEnd"/>
      <w:r w:rsidR="00ED79DC">
        <w:rPr>
          <w:w w:val="155"/>
          <w:lang w:val="it-IT"/>
        </w:rPr>
        <w:t>la  capacità  di  comprendere</w:t>
      </w:r>
      <w:r w:rsidR="00A709AC">
        <w:rPr>
          <w:w w:val="155"/>
          <w:lang w:val="it-IT"/>
        </w:rPr>
        <w:t xml:space="preserve"> e </w:t>
      </w:r>
      <w:r w:rsidR="00A709AC" w:rsidRPr="00A46308">
        <w:rPr>
          <w:w w:val="155"/>
          <w:lang w:val="it-IT"/>
        </w:rPr>
        <w:t>utilizzare adeguatamente la terminologia  storico-artistica.</w:t>
      </w:r>
    </w:p>
    <w:p w14:paraId="6D0A1E0B" w14:textId="77777777" w:rsidR="00A709AC" w:rsidRPr="00A46308" w:rsidRDefault="00A709AC" w:rsidP="00A709AC">
      <w:pPr>
        <w:pStyle w:val="Corpodeltesto"/>
        <w:rPr>
          <w:sz w:val="20"/>
          <w:lang w:val="it-IT"/>
        </w:rPr>
      </w:pPr>
    </w:p>
    <w:p w14:paraId="382F6C0E" w14:textId="77777777" w:rsidR="00394171" w:rsidRPr="00A46308" w:rsidRDefault="00394171" w:rsidP="00ED79DC">
      <w:pPr>
        <w:pStyle w:val="Corpodeltesto"/>
        <w:spacing w:before="19" w:line="252" w:lineRule="auto"/>
        <w:ind w:left="105" w:right="105"/>
        <w:jc w:val="both"/>
        <w:rPr>
          <w:lang w:val="it-IT"/>
        </w:rPr>
        <w:sectPr w:rsidR="00394171" w:rsidRPr="00A46308">
          <w:footerReference w:type="default" r:id="rId10"/>
          <w:pgSz w:w="11910" w:h="16840"/>
          <w:pgMar w:top="1360" w:right="1300" w:bottom="1260" w:left="1320" w:header="0" w:footer="1073" w:gutter="0"/>
          <w:pgNumType w:start="2"/>
          <w:cols w:space="720"/>
        </w:sectPr>
      </w:pPr>
    </w:p>
    <w:p w14:paraId="0E5129D5" w14:textId="77777777" w:rsidR="00394171" w:rsidRDefault="00CD516A">
      <w:pPr>
        <w:pStyle w:val="Titolo2"/>
        <w:numPr>
          <w:ilvl w:val="0"/>
          <w:numId w:val="5"/>
        </w:numPr>
        <w:tabs>
          <w:tab w:val="left" w:pos="447"/>
        </w:tabs>
        <w:spacing w:before="142"/>
        <w:ind w:left="446" w:hanging="341"/>
        <w:jc w:val="both"/>
      </w:pPr>
      <w:proofErr w:type="spellStart"/>
      <w:r>
        <w:rPr>
          <w:color w:val="0000E8"/>
          <w:w w:val="155"/>
        </w:rPr>
        <w:lastRenderedPageBreak/>
        <w:t>Docenti</w:t>
      </w:r>
      <w:proofErr w:type="spellEnd"/>
      <w:r>
        <w:rPr>
          <w:color w:val="0000E8"/>
          <w:w w:val="155"/>
        </w:rPr>
        <w:t xml:space="preserve"> </w:t>
      </w:r>
      <w:proofErr w:type="spellStart"/>
      <w:r>
        <w:rPr>
          <w:color w:val="0000E8"/>
          <w:w w:val="155"/>
        </w:rPr>
        <w:t>coinvolti</w:t>
      </w:r>
      <w:proofErr w:type="spellEnd"/>
      <w:r>
        <w:rPr>
          <w:color w:val="0000E8"/>
          <w:w w:val="155"/>
        </w:rPr>
        <w:t xml:space="preserve"> </w:t>
      </w:r>
      <w:proofErr w:type="spellStart"/>
      <w:r>
        <w:rPr>
          <w:color w:val="0000E8"/>
          <w:w w:val="155"/>
        </w:rPr>
        <w:t>nel</w:t>
      </w:r>
      <w:proofErr w:type="spellEnd"/>
      <w:r>
        <w:rPr>
          <w:color w:val="0000E8"/>
          <w:w w:val="155"/>
        </w:rPr>
        <w:t xml:space="preserve"> modulo</w:t>
      </w:r>
      <w:r>
        <w:rPr>
          <w:color w:val="0000E8"/>
          <w:spacing w:val="56"/>
          <w:w w:val="155"/>
        </w:rPr>
        <w:t xml:space="preserve"> </w:t>
      </w:r>
      <w:proofErr w:type="spellStart"/>
      <w:r>
        <w:rPr>
          <w:color w:val="0000E8"/>
          <w:w w:val="155"/>
        </w:rPr>
        <w:t>didattico</w:t>
      </w:r>
      <w:proofErr w:type="spellEnd"/>
    </w:p>
    <w:p w14:paraId="5ABE9490" w14:textId="77777777" w:rsidR="00394171" w:rsidRPr="00A46308" w:rsidRDefault="00A709AC">
      <w:pPr>
        <w:pStyle w:val="Corpodeltesto"/>
        <w:spacing w:before="19"/>
        <w:ind w:left="105"/>
        <w:jc w:val="both"/>
        <w:rPr>
          <w:lang w:val="it-IT"/>
        </w:rPr>
      </w:pPr>
      <w:proofErr w:type="gramStart"/>
      <w:r>
        <w:rPr>
          <w:w w:val="155"/>
          <w:lang w:val="it-IT"/>
        </w:rPr>
        <w:t xml:space="preserve">Prof.ssa </w:t>
      </w:r>
      <w:r w:rsidR="00452088">
        <w:rPr>
          <w:w w:val="155"/>
          <w:lang w:val="it-IT"/>
        </w:rPr>
        <w:t xml:space="preserve">Letizia Gaeta con il supporto dei cultori della materia: i dottori Massimiliano Cesari e Nicola </w:t>
      </w:r>
      <w:proofErr w:type="spellStart"/>
      <w:r w:rsidR="00452088">
        <w:rPr>
          <w:w w:val="155"/>
          <w:lang w:val="it-IT"/>
        </w:rPr>
        <w:t>Cleopazzo</w:t>
      </w:r>
      <w:proofErr w:type="spellEnd"/>
      <w:r w:rsidR="00452088">
        <w:rPr>
          <w:w w:val="155"/>
          <w:lang w:val="it-IT"/>
        </w:rPr>
        <w:t>.</w:t>
      </w:r>
      <w:proofErr w:type="gramEnd"/>
    </w:p>
    <w:p w14:paraId="5C563D64" w14:textId="77777777" w:rsidR="00394171" w:rsidRPr="00A46308" w:rsidRDefault="00394171">
      <w:pPr>
        <w:pStyle w:val="Corpodeltesto"/>
        <w:rPr>
          <w:sz w:val="20"/>
          <w:lang w:val="it-IT"/>
        </w:rPr>
      </w:pPr>
    </w:p>
    <w:p w14:paraId="737E0070" w14:textId="77777777" w:rsidR="00394171" w:rsidRPr="00A46308" w:rsidRDefault="00CD516A">
      <w:pPr>
        <w:pStyle w:val="Titolo2"/>
        <w:numPr>
          <w:ilvl w:val="0"/>
          <w:numId w:val="5"/>
        </w:numPr>
        <w:tabs>
          <w:tab w:val="left" w:pos="447"/>
        </w:tabs>
        <w:spacing w:before="137"/>
        <w:ind w:left="446" w:hanging="341"/>
        <w:jc w:val="both"/>
        <w:rPr>
          <w:lang w:val="it-IT"/>
        </w:rPr>
      </w:pPr>
      <w:r w:rsidRPr="00A46308">
        <w:rPr>
          <w:color w:val="0000E8"/>
          <w:w w:val="155"/>
          <w:lang w:val="it-IT"/>
        </w:rPr>
        <w:t xml:space="preserve">Metodi didattici e </w:t>
      </w:r>
      <w:proofErr w:type="gramStart"/>
      <w:r w:rsidRPr="00A46308">
        <w:rPr>
          <w:color w:val="0000E8"/>
          <w:w w:val="155"/>
          <w:lang w:val="it-IT"/>
        </w:rPr>
        <w:t>modalità</w:t>
      </w:r>
      <w:proofErr w:type="gramEnd"/>
      <w:r w:rsidRPr="00A46308">
        <w:rPr>
          <w:color w:val="0000E8"/>
          <w:w w:val="155"/>
          <w:lang w:val="it-IT"/>
        </w:rPr>
        <w:t xml:space="preserve"> di esecuzione delle </w:t>
      </w:r>
      <w:r w:rsidRPr="00A46308">
        <w:rPr>
          <w:color w:val="0000E8"/>
          <w:spacing w:val="6"/>
          <w:w w:val="155"/>
          <w:lang w:val="it-IT"/>
        </w:rPr>
        <w:t xml:space="preserve"> </w:t>
      </w:r>
      <w:r w:rsidRPr="00A46308">
        <w:rPr>
          <w:color w:val="0000E8"/>
          <w:w w:val="155"/>
          <w:lang w:val="it-IT"/>
        </w:rPr>
        <w:t>lezioni</w:t>
      </w:r>
    </w:p>
    <w:p w14:paraId="43E3C418" w14:textId="33AA375F" w:rsidR="00394171" w:rsidRPr="00A46308" w:rsidRDefault="00CD516A">
      <w:pPr>
        <w:pStyle w:val="Corpodeltesto"/>
        <w:spacing w:before="19" w:line="252" w:lineRule="auto"/>
        <w:ind w:left="105" w:right="103"/>
        <w:jc w:val="both"/>
        <w:rPr>
          <w:lang w:val="it-IT"/>
        </w:rPr>
      </w:pPr>
      <w:r w:rsidRPr="00A46308">
        <w:rPr>
          <w:w w:val="155"/>
          <w:lang w:val="it-IT"/>
        </w:rPr>
        <w:t>Il corso si svolgerà con lezioni frontali durante le quali saranno proiettate immagini digi</w:t>
      </w:r>
      <w:r w:rsidR="00A709AC">
        <w:rPr>
          <w:w w:val="155"/>
          <w:lang w:val="it-IT"/>
        </w:rPr>
        <w:t xml:space="preserve">tali, video e </w:t>
      </w:r>
      <w:r w:rsidR="00983018">
        <w:rPr>
          <w:w w:val="155"/>
          <w:lang w:val="it-IT"/>
        </w:rPr>
        <w:t>P</w:t>
      </w:r>
      <w:r w:rsidR="00A709AC">
        <w:rPr>
          <w:w w:val="155"/>
          <w:lang w:val="it-IT"/>
        </w:rPr>
        <w:t>o</w:t>
      </w:r>
      <w:r w:rsidR="00452088">
        <w:rPr>
          <w:w w:val="155"/>
          <w:lang w:val="it-IT"/>
        </w:rPr>
        <w:t>wer</w:t>
      </w:r>
      <w:r w:rsidR="00983018">
        <w:rPr>
          <w:w w:val="155"/>
          <w:lang w:val="it-IT"/>
        </w:rPr>
        <w:t>P</w:t>
      </w:r>
      <w:r w:rsidR="00452088">
        <w:rPr>
          <w:w w:val="155"/>
          <w:lang w:val="it-IT"/>
        </w:rPr>
        <w:t xml:space="preserve">oint. </w:t>
      </w:r>
      <w:r w:rsidR="00A709AC">
        <w:rPr>
          <w:w w:val="155"/>
          <w:lang w:val="it-IT"/>
        </w:rPr>
        <w:t>È</w:t>
      </w:r>
      <w:r w:rsidR="00452088">
        <w:rPr>
          <w:w w:val="155"/>
          <w:lang w:val="it-IT"/>
        </w:rPr>
        <w:t xml:space="preserve"> inoltre</w:t>
      </w:r>
      <w:r w:rsidRPr="00A46308">
        <w:rPr>
          <w:w w:val="155"/>
          <w:lang w:val="it-IT"/>
        </w:rPr>
        <w:t xml:space="preserve"> </w:t>
      </w:r>
      <w:r w:rsidR="00452088">
        <w:rPr>
          <w:w w:val="155"/>
          <w:lang w:val="it-IT"/>
        </w:rPr>
        <w:t xml:space="preserve">previsto un viaggio di studio a Napoli strettamente connesso alle </w:t>
      </w:r>
      <w:proofErr w:type="gramStart"/>
      <w:r w:rsidR="00452088">
        <w:rPr>
          <w:w w:val="155"/>
          <w:lang w:val="it-IT"/>
        </w:rPr>
        <w:t>tematiche</w:t>
      </w:r>
      <w:proofErr w:type="gramEnd"/>
      <w:r w:rsidR="00452088">
        <w:rPr>
          <w:w w:val="155"/>
          <w:lang w:val="it-IT"/>
        </w:rPr>
        <w:t xml:space="preserve"> dei 3 moduli.</w:t>
      </w:r>
    </w:p>
    <w:p w14:paraId="13E6ACDB" w14:textId="77777777" w:rsidR="00394171" w:rsidRPr="00A46308" w:rsidRDefault="00394171">
      <w:pPr>
        <w:pStyle w:val="Corpodeltesto"/>
        <w:rPr>
          <w:sz w:val="20"/>
          <w:lang w:val="it-IT"/>
        </w:rPr>
      </w:pPr>
    </w:p>
    <w:p w14:paraId="138202C3" w14:textId="77777777" w:rsidR="00394171" w:rsidRDefault="00CD516A">
      <w:pPr>
        <w:pStyle w:val="Titolo2"/>
        <w:numPr>
          <w:ilvl w:val="0"/>
          <w:numId w:val="5"/>
        </w:numPr>
        <w:tabs>
          <w:tab w:val="left" w:pos="447"/>
        </w:tabs>
        <w:spacing w:before="131"/>
        <w:ind w:left="446" w:hanging="341"/>
        <w:jc w:val="both"/>
      </w:pPr>
      <w:proofErr w:type="spellStart"/>
      <w:r>
        <w:rPr>
          <w:color w:val="0000E8"/>
          <w:w w:val="155"/>
        </w:rPr>
        <w:t>Materiale</w:t>
      </w:r>
      <w:proofErr w:type="spellEnd"/>
      <w:r>
        <w:rPr>
          <w:color w:val="0000E8"/>
          <w:spacing w:val="26"/>
          <w:w w:val="155"/>
        </w:rPr>
        <w:t xml:space="preserve"> </w:t>
      </w:r>
      <w:proofErr w:type="spellStart"/>
      <w:r>
        <w:rPr>
          <w:color w:val="0000E8"/>
          <w:w w:val="155"/>
        </w:rPr>
        <w:t>didattico</w:t>
      </w:r>
      <w:proofErr w:type="spellEnd"/>
    </w:p>
    <w:p w14:paraId="7DB0A4F7" w14:textId="77777777" w:rsidR="00394171" w:rsidRPr="00A46308" w:rsidRDefault="00CD516A">
      <w:pPr>
        <w:pStyle w:val="Corpodeltesto"/>
        <w:spacing w:before="14" w:line="254" w:lineRule="auto"/>
        <w:ind w:left="105" w:right="108"/>
        <w:jc w:val="both"/>
        <w:rPr>
          <w:lang w:val="it-IT"/>
        </w:rPr>
      </w:pPr>
      <w:r w:rsidRPr="00A46308">
        <w:rPr>
          <w:w w:val="155"/>
          <w:lang w:val="it-IT"/>
        </w:rPr>
        <w:t xml:space="preserve">Tutto il materiale bibliografico e didattico sopra indicato </w:t>
      </w:r>
      <w:proofErr w:type="gramStart"/>
      <w:r w:rsidRPr="00A46308">
        <w:rPr>
          <w:w w:val="155"/>
          <w:lang w:val="it-IT"/>
        </w:rPr>
        <w:t>è</w:t>
      </w:r>
      <w:proofErr w:type="gramEnd"/>
      <w:r w:rsidRPr="00A46308">
        <w:rPr>
          <w:w w:val="155"/>
          <w:lang w:val="it-IT"/>
        </w:rPr>
        <w:t xml:space="preserve"> reperibile nelle biblioteche universitarie, compresi i </w:t>
      </w:r>
      <w:r w:rsidR="00ED79DC">
        <w:rPr>
          <w:w w:val="155"/>
          <w:lang w:val="it-IT"/>
        </w:rPr>
        <w:t>manuali consigliati</w:t>
      </w:r>
      <w:r w:rsidRPr="00A46308">
        <w:rPr>
          <w:w w:val="155"/>
          <w:lang w:val="it-IT"/>
        </w:rPr>
        <w:t>.</w:t>
      </w:r>
      <w:r w:rsidR="00ED79DC">
        <w:rPr>
          <w:w w:val="155"/>
          <w:lang w:val="it-IT"/>
        </w:rPr>
        <w:t xml:space="preserve"> Gli studi non facilmente reperibili saranno forniti dal docente in </w:t>
      </w:r>
      <w:r w:rsidR="00A709AC">
        <w:rPr>
          <w:w w:val="155"/>
          <w:lang w:val="it-IT"/>
        </w:rPr>
        <w:t>PDF</w:t>
      </w:r>
      <w:r w:rsidR="00ED79DC">
        <w:rPr>
          <w:w w:val="155"/>
          <w:lang w:val="it-IT"/>
        </w:rPr>
        <w:t>.</w:t>
      </w:r>
    </w:p>
    <w:p w14:paraId="7CB5856C" w14:textId="77777777" w:rsidR="00394171" w:rsidRPr="00A46308" w:rsidRDefault="00CD516A">
      <w:pPr>
        <w:spacing w:line="252" w:lineRule="auto"/>
        <w:ind w:left="105" w:right="108"/>
        <w:jc w:val="both"/>
        <w:rPr>
          <w:sz w:val="19"/>
          <w:lang w:val="it-IT"/>
        </w:rPr>
      </w:pPr>
      <w:proofErr w:type="gramStart"/>
      <w:r w:rsidRPr="00A46308">
        <w:rPr>
          <w:w w:val="155"/>
          <w:sz w:val="19"/>
          <w:lang w:val="it-IT"/>
        </w:rPr>
        <w:t>.</w:t>
      </w:r>
    </w:p>
    <w:p w14:paraId="5ACC7D70" w14:textId="77777777" w:rsidR="00394171" w:rsidRPr="00A46308" w:rsidRDefault="00394171">
      <w:pPr>
        <w:pStyle w:val="Corpodeltesto"/>
        <w:spacing w:before="6"/>
        <w:rPr>
          <w:sz w:val="25"/>
          <w:lang w:val="it-IT"/>
        </w:rPr>
      </w:pPr>
      <w:proofErr w:type="gramEnd"/>
    </w:p>
    <w:p w14:paraId="71F51F9B" w14:textId="77777777" w:rsidR="00394171" w:rsidRDefault="00CD516A">
      <w:pPr>
        <w:pStyle w:val="Titolo2"/>
        <w:numPr>
          <w:ilvl w:val="0"/>
          <w:numId w:val="5"/>
        </w:numPr>
        <w:tabs>
          <w:tab w:val="left" w:pos="447"/>
        </w:tabs>
        <w:ind w:left="446" w:hanging="341"/>
        <w:jc w:val="both"/>
      </w:pPr>
      <w:proofErr w:type="spellStart"/>
      <w:r>
        <w:rPr>
          <w:color w:val="0000E8"/>
          <w:w w:val="155"/>
        </w:rPr>
        <w:t>Modalità</w:t>
      </w:r>
      <w:proofErr w:type="spellEnd"/>
      <w:r>
        <w:rPr>
          <w:color w:val="0000E8"/>
          <w:w w:val="155"/>
        </w:rPr>
        <w:t xml:space="preserve"> di </w:t>
      </w:r>
      <w:proofErr w:type="spellStart"/>
      <w:r>
        <w:rPr>
          <w:color w:val="0000E8"/>
          <w:w w:val="155"/>
        </w:rPr>
        <w:t>valutazione</w:t>
      </w:r>
      <w:proofErr w:type="spellEnd"/>
      <w:r>
        <w:rPr>
          <w:color w:val="0000E8"/>
          <w:w w:val="155"/>
        </w:rPr>
        <w:t xml:space="preserve"> </w:t>
      </w:r>
      <w:proofErr w:type="spellStart"/>
      <w:r>
        <w:rPr>
          <w:color w:val="0000E8"/>
          <w:w w:val="155"/>
        </w:rPr>
        <w:t>degli</w:t>
      </w:r>
      <w:proofErr w:type="spellEnd"/>
      <w:r>
        <w:rPr>
          <w:color w:val="0000E8"/>
          <w:spacing w:val="57"/>
          <w:w w:val="155"/>
        </w:rPr>
        <w:t xml:space="preserve"> </w:t>
      </w:r>
      <w:proofErr w:type="spellStart"/>
      <w:r>
        <w:rPr>
          <w:color w:val="0000E8"/>
          <w:w w:val="155"/>
        </w:rPr>
        <w:t>studenti</w:t>
      </w:r>
      <w:bookmarkStart w:id="0" w:name="_GoBack"/>
      <w:bookmarkEnd w:id="0"/>
      <w:proofErr w:type="spellEnd"/>
    </w:p>
    <w:p w14:paraId="63CA690E" w14:textId="77777777" w:rsidR="00394171" w:rsidRDefault="00394171">
      <w:pPr>
        <w:pStyle w:val="Corpodeltesto"/>
        <w:spacing w:before="6"/>
        <w:rPr>
          <w:sz w:val="22"/>
        </w:rPr>
      </w:pPr>
    </w:p>
    <w:p w14:paraId="672D1FB7" w14:textId="77777777" w:rsidR="00394171" w:rsidRDefault="00CD516A">
      <w:pPr>
        <w:pStyle w:val="Paragrafoelenco"/>
        <w:numPr>
          <w:ilvl w:val="0"/>
          <w:numId w:val="1"/>
        </w:numPr>
        <w:tabs>
          <w:tab w:val="left" w:pos="356"/>
        </w:tabs>
        <w:jc w:val="both"/>
        <w:rPr>
          <w:sz w:val="19"/>
        </w:rPr>
      </w:pPr>
      <w:proofErr w:type="spellStart"/>
      <w:r>
        <w:rPr>
          <w:w w:val="155"/>
          <w:sz w:val="19"/>
          <w:u w:val="single"/>
        </w:rPr>
        <w:t>Frequentanti</w:t>
      </w:r>
      <w:proofErr w:type="spellEnd"/>
      <w:r>
        <w:rPr>
          <w:w w:val="155"/>
          <w:sz w:val="19"/>
          <w:u w:val="single"/>
        </w:rPr>
        <w:t>:</w:t>
      </w:r>
    </w:p>
    <w:p w14:paraId="4926A352" w14:textId="77777777" w:rsidR="00394171" w:rsidRPr="00A46308" w:rsidRDefault="00CD516A">
      <w:pPr>
        <w:pStyle w:val="Corpodeltesto"/>
        <w:spacing w:before="132" w:line="252" w:lineRule="auto"/>
        <w:ind w:left="105" w:right="107"/>
        <w:jc w:val="both"/>
        <w:rPr>
          <w:lang w:val="it-IT"/>
        </w:rPr>
      </w:pPr>
      <w:r w:rsidRPr="00A46308">
        <w:rPr>
          <w:w w:val="155"/>
          <w:lang w:val="it-IT"/>
        </w:rPr>
        <w:t>Attiva partecipazione alle lezioni e ai sopralluoghi</w:t>
      </w:r>
      <w:proofErr w:type="gramStart"/>
      <w:r w:rsidRPr="00A46308">
        <w:rPr>
          <w:w w:val="155"/>
          <w:lang w:val="it-IT"/>
        </w:rPr>
        <w:t xml:space="preserve">  </w:t>
      </w:r>
      <w:proofErr w:type="gramEnd"/>
      <w:r w:rsidRPr="00A46308">
        <w:rPr>
          <w:w w:val="155"/>
          <w:lang w:val="it-IT"/>
        </w:rPr>
        <w:t xml:space="preserve">di  studio  (almeno  il 75% delle presenze): </w:t>
      </w:r>
      <w:r w:rsidR="00403A46">
        <w:rPr>
          <w:w w:val="155"/>
          <w:lang w:val="it-IT"/>
        </w:rPr>
        <w:t>esame orale con prova di ‘riconoscimento’ delle opere.</w:t>
      </w:r>
    </w:p>
    <w:p w14:paraId="6A545395" w14:textId="77777777" w:rsidR="00394171" w:rsidRDefault="00CD516A">
      <w:pPr>
        <w:pStyle w:val="Corpodeltesto"/>
        <w:spacing w:before="1"/>
        <w:ind w:left="105"/>
        <w:jc w:val="both"/>
      </w:pPr>
      <w:r>
        <w:rPr>
          <w:w w:val="155"/>
        </w:rPr>
        <w:t>______________________________________________________</w:t>
      </w:r>
    </w:p>
    <w:p w14:paraId="40177051" w14:textId="77777777" w:rsidR="00394171" w:rsidRDefault="00394171">
      <w:pPr>
        <w:pStyle w:val="Corpodeltesto"/>
        <w:spacing w:before="5"/>
        <w:rPr>
          <w:sz w:val="21"/>
        </w:rPr>
      </w:pPr>
    </w:p>
    <w:p w14:paraId="5E3CB08F" w14:textId="77777777" w:rsidR="00394171" w:rsidRDefault="00CD516A">
      <w:pPr>
        <w:pStyle w:val="Paragrafoelenco"/>
        <w:numPr>
          <w:ilvl w:val="0"/>
          <w:numId w:val="1"/>
        </w:numPr>
        <w:tabs>
          <w:tab w:val="left" w:pos="456"/>
        </w:tabs>
        <w:ind w:left="455" w:hanging="350"/>
        <w:jc w:val="both"/>
        <w:rPr>
          <w:sz w:val="19"/>
        </w:rPr>
      </w:pPr>
      <w:proofErr w:type="gramStart"/>
      <w:r>
        <w:rPr>
          <w:w w:val="155"/>
          <w:sz w:val="19"/>
          <w:u w:val="single"/>
        </w:rPr>
        <w:t xml:space="preserve">Non </w:t>
      </w:r>
      <w:proofErr w:type="spellStart"/>
      <w:r>
        <w:rPr>
          <w:w w:val="155"/>
          <w:sz w:val="19"/>
          <w:u w:val="single"/>
        </w:rPr>
        <w:t>frequentanti</w:t>
      </w:r>
      <w:proofErr w:type="spellEnd"/>
      <w:proofErr w:type="gramEnd"/>
      <w:r>
        <w:rPr>
          <w:w w:val="155"/>
          <w:sz w:val="19"/>
          <w:u w:val="single"/>
        </w:rPr>
        <w:t xml:space="preserve">: </w:t>
      </w:r>
      <w:proofErr w:type="spellStart"/>
      <w:r>
        <w:rPr>
          <w:w w:val="155"/>
          <w:sz w:val="19"/>
        </w:rPr>
        <w:t>esame</w:t>
      </w:r>
      <w:proofErr w:type="spellEnd"/>
      <w:r>
        <w:rPr>
          <w:w w:val="155"/>
          <w:sz w:val="19"/>
        </w:rPr>
        <w:t>:</w:t>
      </w:r>
      <w:r>
        <w:rPr>
          <w:spacing w:val="61"/>
          <w:w w:val="155"/>
          <w:sz w:val="19"/>
        </w:rPr>
        <w:t xml:space="preserve"> </w:t>
      </w:r>
      <w:r>
        <w:rPr>
          <w:w w:val="155"/>
          <w:sz w:val="19"/>
        </w:rPr>
        <w:t>100%.</w:t>
      </w:r>
    </w:p>
    <w:p w14:paraId="594E55AF" w14:textId="77777777" w:rsidR="00394171" w:rsidRDefault="00394171">
      <w:pPr>
        <w:pStyle w:val="Corpodeltesto"/>
        <w:rPr>
          <w:sz w:val="26"/>
        </w:rPr>
      </w:pPr>
    </w:p>
    <w:p w14:paraId="2D39FE75" w14:textId="77777777" w:rsidR="00394171" w:rsidRPr="00A46308" w:rsidRDefault="00CD516A">
      <w:pPr>
        <w:pStyle w:val="Titolo2"/>
        <w:numPr>
          <w:ilvl w:val="0"/>
          <w:numId w:val="5"/>
        </w:numPr>
        <w:tabs>
          <w:tab w:val="left" w:pos="447"/>
        </w:tabs>
        <w:ind w:left="446" w:hanging="341"/>
        <w:jc w:val="left"/>
        <w:rPr>
          <w:lang w:val="it-IT"/>
        </w:rPr>
      </w:pPr>
      <w:proofErr w:type="gramStart"/>
      <w:r w:rsidRPr="00A46308">
        <w:rPr>
          <w:color w:val="0000E8"/>
          <w:w w:val="155"/>
          <w:lang w:val="it-IT"/>
        </w:rPr>
        <w:t>Modalità</w:t>
      </w:r>
      <w:proofErr w:type="gramEnd"/>
      <w:r w:rsidRPr="00A46308">
        <w:rPr>
          <w:color w:val="0000E8"/>
          <w:w w:val="155"/>
          <w:lang w:val="it-IT"/>
        </w:rPr>
        <w:t xml:space="preserve"> di prenotazione dell’esame e date degli </w:t>
      </w:r>
      <w:r w:rsidRPr="00A46308">
        <w:rPr>
          <w:color w:val="0000E8"/>
          <w:spacing w:val="9"/>
          <w:w w:val="155"/>
          <w:lang w:val="it-IT"/>
        </w:rPr>
        <w:t xml:space="preserve"> </w:t>
      </w:r>
      <w:r w:rsidRPr="00A46308">
        <w:rPr>
          <w:color w:val="0000E8"/>
          <w:w w:val="155"/>
          <w:lang w:val="it-IT"/>
        </w:rPr>
        <w:t>appelli</w:t>
      </w:r>
    </w:p>
    <w:p w14:paraId="24E386DA" w14:textId="77777777" w:rsidR="00394171" w:rsidRPr="00A46308" w:rsidRDefault="00CD516A">
      <w:pPr>
        <w:tabs>
          <w:tab w:val="left" w:pos="722"/>
          <w:tab w:val="left" w:pos="1905"/>
          <w:tab w:val="left" w:pos="3123"/>
          <w:tab w:val="left" w:pos="4556"/>
          <w:tab w:val="left" w:pos="5173"/>
          <w:tab w:val="left" w:pos="6340"/>
          <w:tab w:val="left" w:pos="7259"/>
        </w:tabs>
        <w:spacing w:before="19"/>
        <w:ind w:left="105"/>
        <w:rPr>
          <w:b/>
          <w:sz w:val="19"/>
          <w:lang w:val="it-IT"/>
        </w:rPr>
      </w:pPr>
      <w:r w:rsidRPr="00A46308">
        <w:rPr>
          <w:w w:val="155"/>
          <w:sz w:val="19"/>
          <w:lang w:val="it-IT"/>
        </w:rPr>
        <w:t>Gli</w:t>
      </w:r>
      <w:r w:rsidRPr="00A46308">
        <w:rPr>
          <w:w w:val="155"/>
          <w:sz w:val="19"/>
          <w:lang w:val="it-IT"/>
        </w:rPr>
        <w:tab/>
        <w:t>studenti</w:t>
      </w:r>
      <w:r w:rsidRPr="00A46308">
        <w:rPr>
          <w:w w:val="155"/>
          <w:sz w:val="19"/>
          <w:lang w:val="it-IT"/>
        </w:rPr>
        <w:tab/>
        <w:t>possono</w:t>
      </w:r>
      <w:r w:rsidRPr="00A46308">
        <w:rPr>
          <w:w w:val="155"/>
          <w:sz w:val="19"/>
          <w:lang w:val="it-IT"/>
        </w:rPr>
        <w:tab/>
        <w:t>prenotarsi</w:t>
      </w:r>
      <w:r w:rsidRPr="00A46308">
        <w:rPr>
          <w:w w:val="155"/>
          <w:sz w:val="19"/>
          <w:lang w:val="it-IT"/>
        </w:rPr>
        <w:tab/>
      </w:r>
      <w:proofErr w:type="gramStart"/>
      <w:r w:rsidRPr="00A46308">
        <w:rPr>
          <w:w w:val="155"/>
          <w:sz w:val="19"/>
          <w:lang w:val="it-IT"/>
        </w:rPr>
        <w:t>per</w:t>
      </w:r>
      <w:proofErr w:type="gramEnd"/>
      <w:r w:rsidRPr="00A46308">
        <w:rPr>
          <w:w w:val="155"/>
          <w:sz w:val="19"/>
          <w:lang w:val="it-IT"/>
        </w:rPr>
        <w:tab/>
      </w:r>
      <w:proofErr w:type="gramStart"/>
      <w:r w:rsidRPr="00A46308">
        <w:rPr>
          <w:w w:val="155"/>
          <w:sz w:val="19"/>
          <w:lang w:val="it-IT"/>
        </w:rPr>
        <w:t>l’</w:t>
      </w:r>
      <w:proofErr w:type="gramEnd"/>
      <w:r w:rsidRPr="00A46308">
        <w:rPr>
          <w:w w:val="155"/>
          <w:sz w:val="19"/>
          <w:lang w:val="it-IT"/>
        </w:rPr>
        <w:t>esame</w:t>
      </w:r>
      <w:r w:rsidRPr="00A46308">
        <w:rPr>
          <w:w w:val="155"/>
          <w:sz w:val="19"/>
          <w:lang w:val="it-IT"/>
        </w:rPr>
        <w:tab/>
        <w:t>finale</w:t>
      </w:r>
      <w:r w:rsidRPr="00A46308">
        <w:rPr>
          <w:w w:val="155"/>
          <w:sz w:val="19"/>
          <w:lang w:val="it-IT"/>
        </w:rPr>
        <w:tab/>
      </w:r>
      <w:r w:rsidRPr="00A46308">
        <w:rPr>
          <w:b/>
          <w:w w:val="155"/>
          <w:sz w:val="19"/>
          <w:u w:val="single"/>
          <w:lang w:val="it-IT"/>
        </w:rPr>
        <w:t>esclusivamente</w:t>
      </w:r>
    </w:p>
    <w:p w14:paraId="47B92373" w14:textId="77777777" w:rsidR="00394171" w:rsidRDefault="00CD516A">
      <w:pPr>
        <w:pStyle w:val="Corpodeltesto"/>
        <w:spacing w:before="12" w:line="648" w:lineRule="auto"/>
        <w:ind w:left="665" w:right="2581" w:hanging="560"/>
      </w:pPr>
      <w:proofErr w:type="gramStart"/>
      <w:r w:rsidRPr="00A46308">
        <w:rPr>
          <w:w w:val="155"/>
          <w:lang w:val="it-IT"/>
        </w:rPr>
        <w:t>utilizzando</w:t>
      </w:r>
      <w:proofErr w:type="gramEnd"/>
      <w:r w:rsidRPr="00A46308">
        <w:rPr>
          <w:w w:val="155"/>
          <w:lang w:val="it-IT"/>
        </w:rPr>
        <w:t xml:space="preserve"> le modalità previste dal sistema VOL. </w:t>
      </w:r>
      <w:r w:rsidR="00403A46">
        <w:rPr>
          <w:w w:val="155"/>
        </w:rPr>
        <w:t xml:space="preserve">Lecce, </w:t>
      </w:r>
      <w:proofErr w:type="spellStart"/>
      <w:r w:rsidR="00403A46">
        <w:rPr>
          <w:w w:val="155"/>
        </w:rPr>
        <w:t>giugno</w:t>
      </w:r>
      <w:proofErr w:type="spellEnd"/>
      <w:r w:rsidR="00403A46">
        <w:rPr>
          <w:w w:val="155"/>
        </w:rPr>
        <w:t xml:space="preserve"> 2017</w:t>
      </w:r>
    </w:p>
    <w:p w14:paraId="2491CCD8" w14:textId="77777777" w:rsidR="00394171" w:rsidRDefault="00B60607">
      <w:pPr>
        <w:pStyle w:val="Corpodeltesto"/>
        <w:ind w:left="5222"/>
        <w:rPr>
          <w:sz w:val="20"/>
        </w:rPr>
      </w:pPr>
      <w:r>
        <w:rPr>
          <w:noProof/>
          <w:sz w:val="20"/>
          <w:lang w:val="it-IT" w:eastAsia="it-IT"/>
        </w:rPr>
        <w:t xml:space="preserve">          </w:t>
      </w:r>
    </w:p>
    <w:sectPr w:rsidR="00394171">
      <w:pgSz w:w="11910" w:h="16840"/>
      <w:pgMar w:top="1360" w:right="1300" w:bottom="1260" w:left="13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F6DD" w14:textId="77777777" w:rsidR="000E103E" w:rsidRDefault="000E103E">
      <w:r>
        <w:separator/>
      </w:r>
    </w:p>
  </w:endnote>
  <w:endnote w:type="continuationSeparator" w:id="0">
    <w:p w14:paraId="3D771FA3" w14:textId="77777777" w:rsidR="000E103E" w:rsidRDefault="000E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E13F" w14:textId="77777777" w:rsidR="00394171" w:rsidRDefault="00F90047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4605B15C" wp14:editId="6371F0B5">
              <wp:simplePos x="0" y="0"/>
              <wp:positionH relativeFrom="page">
                <wp:posOffset>6558915</wp:posOffset>
              </wp:positionH>
              <wp:positionV relativeFrom="page">
                <wp:posOffset>9869805</wp:posOffset>
              </wp:positionV>
              <wp:extent cx="119380" cy="15049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E2621" w14:textId="77777777" w:rsidR="00394171" w:rsidRDefault="00CD516A">
                          <w:pPr>
                            <w:pStyle w:val="Corpodeltesto"/>
                            <w:spacing w:line="209" w:lineRule="exact"/>
                            <w:ind w:left="20"/>
                          </w:pPr>
                          <w:r>
                            <w:rPr>
                              <w:w w:val="15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45pt;margin-top:777.15pt;width:9.4pt;height:11.8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90qg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" filled="f" stroked="f">
              <v:textbox inset="0,0,0,0">
                <w:txbxContent>
                  <w:p w:rsidR="00394171" w:rsidRDefault="00CD516A">
                    <w:pPr>
                      <w:pStyle w:val="Corpotesto"/>
                      <w:spacing w:line="209" w:lineRule="exact"/>
                      <w:ind w:left="20"/>
                    </w:pPr>
                    <w:r>
                      <w:rPr>
                        <w:w w:val="15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BFEB" w14:textId="77777777" w:rsidR="00394171" w:rsidRDefault="00F90047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252C4B3D" wp14:editId="2F4F23D3">
              <wp:simplePos x="0" y="0"/>
              <wp:positionH relativeFrom="page">
                <wp:posOffset>6546215</wp:posOffset>
              </wp:positionH>
              <wp:positionV relativeFrom="page">
                <wp:posOffset>9869805</wp:posOffset>
              </wp:positionV>
              <wp:extent cx="144780" cy="150495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82879" w14:textId="77777777" w:rsidR="00394171" w:rsidRDefault="00CD516A">
                          <w:pPr>
                            <w:pStyle w:val="Corpodeltesto"/>
                            <w:spacing w:line="20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5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018">
                            <w:rPr>
                              <w:noProof/>
                              <w:w w:val="15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77.15pt;width:11.4pt;height:11.8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d6rQ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" filled="f" stroked="f">
              <v:textbox inset="0,0,0,0">
                <w:txbxContent>
                  <w:p w:rsidR="00394171" w:rsidRDefault="00CD516A">
                    <w:pPr>
                      <w:pStyle w:val="Corpotesto"/>
                      <w:spacing w:line="20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5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79DC">
                      <w:rPr>
                        <w:noProof/>
                        <w:w w:val="15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C9F01" w14:textId="77777777" w:rsidR="000E103E" w:rsidRDefault="000E103E">
      <w:r>
        <w:separator/>
      </w:r>
    </w:p>
  </w:footnote>
  <w:footnote w:type="continuationSeparator" w:id="0">
    <w:p w14:paraId="78F6C373" w14:textId="77777777" w:rsidR="000E103E" w:rsidRDefault="000E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E37"/>
    <w:multiLevelType w:val="hybridMultilevel"/>
    <w:tmpl w:val="BA52595E"/>
    <w:lvl w:ilvl="0" w:tplc="F01C081A">
      <w:numFmt w:val="bullet"/>
      <w:lvlText w:val="-"/>
      <w:lvlJc w:val="left"/>
      <w:pPr>
        <w:ind w:left="785" w:hanging="179"/>
      </w:pPr>
      <w:rPr>
        <w:rFonts w:ascii="Times New Roman" w:eastAsia="Times New Roman" w:hAnsi="Times New Roman" w:cs="Times New Roman" w:hint="default"/>
        <w:w w:val="155"/>
        <w:sz w:val="19"/>
        <w:szCs w:val="19"/>
      </w:rPr>
    </w:lvl>
    <w:lvl w:ilvl="1" w:tplc="18AE3A24">
      <w:numFmt w:val="bullet"/>
      <w:lvlText w:val="•"/>
      <w:lvlJc w:val="left"/>
      <w:pPr>
        <w:ind w:left="1706" w:hanging="179"/>
      </w:pPr>
      <w:rPr>
        <w:rFonts w:hint="default"/>
      </w:rPr>
    </w:lvl>
    <w:lvl w:ilvl="2" w:tplc="D4D8083C">
      <w:numFmt w:val="bullet"/>
      <w:lvlText w:val="•"/>
      <w:lvlJc w:val="left"/>
      <w:pPr>
        <w:ind w:left="2632" w:hanging="179"/>
      </w:pPr>
      <w:rPr>
        <w:rFonts w:hint="default"/>
      </w:rPr>
    </w:lvl>
    <w:lvl w:ilvl="3" w:tplc="66843E8C">
      <w:numFmt w:val="bullet"/>
      <w:lvlText w:val="•"/>
      <w:lvlJc w:val="left"/>
      <w:pPr>
        <w:ind w:left="3559" w:hanging="179"/>
      </w:pPr>
      <w:rPr>
        <w:rFonts w:hint="default"/>
      </w:rPr>
    </w:lvl>
    <w:lvl w:ilvl="4" w:tplc="0358C304">
      <w:numFmt w:val="bullet"/>
      <w:lvlText w:val="•"/>
      <w:lvlJc w:val="left"/>
      <w:pPr>
        <w:ind w:left="4485" w:hanging="179"/>
      </w:pPr>
      <w:rPr>
        <w:rFonts w:hint="default"/>
      </w:rPr>
    </w:lvl>
    <w:lvl w:ilvl="5" w:tplc="05282DCE">
      <w:numFmt w:val="bullet"/>
      <w:lvlText w:val="•"/>
      <w:lvlJc w:val="left"/>
      <w:pPr>
        <w:ind w:left="5412" w:hanging="179"/>
      </w:pPr>
      <w:rPr>
        <w:rFonts w:hint="default"/>
      </w:rPr>
    </w:lvl>
    <w:lvl w:ilvl="6" w:tplc="A54C0196">
      <w:numFmt w:val="bullet"/>
      <w:lvlText w:val="•"/>
      <w:lvlJc w:val="left"/>
      <w:pPr>
        <w:ind w:left="6338" w:hanging="179"/>
      </w:pPr>
      <w:rPr>
        <w:rFonts w:hint="default"/>
      </w:rPr>
    </w:lvl>
    <w:lvl w:ilvl="7" w:tplc="34029712">
      <w:numFmt w:val="bullet"/>
      <w:lvlText w:val="•"/>
      <w:lvlJc w:val="left"/>
      <w:pPr>
        <w:ind w:left="7264" w:hanging="179"/>
      </w:pPr>
      <w:rPr>
        <w:rFonts w:hint="default"/>
      </w:rPr>
    </w:lvl>
    <w:lvl w:ilvl="8" w:tplc="3B36D568">
      <w:numFmt w:val="bullet"/>
      <w:lvlText w:val="•"/>
      <w:lvlJc w:val="left"/>
      <w:pPr>
        <w:ind w:left="8191" w:hanging="179"/>
      </w:pPr>
      <w:rPr>
        <w:rFonts w:hint="default"/>
      </w:rPr>
    </w:lvl>
  </w:abstractNum>
  <w:abstractNum w:abstractNumId="1">
    <w:nsid w:val="352215EB"/>
    <w:multiLevelType w:val="hybridMultilevel"/>
    <w:tmpl w:val="12A0D42A"/>
    <w:lvl w:ilvl="0" w:tplc="CC707792">
      <w:start w:val="1"/>
      <w:numFmt w:val="decimal"/>
      <w:lvlText w:val="%1)"/>
      <w:lvlJc w:val="left"/>
      <w:pPr>
        <w:ind w:left="1126" w:hanging="342"/>
        <w:jc w:val="right"/>
      </w:pPr>
      <w:rPr>
        <w:rFonts w:ascii="Times New Roman" w:eastAsia="Times New Roman" w:hAnsi="Times New Roman" w:cs="Times New Roman" w:hint="default"/>
        <w:color w:val="0000E8"/>
        <w:spacing w:val="0"/>
        <w:w w:val="154"/>
        <w:sz w:val="20"/>
        <w:szCs w:val="20"/>
      </w:rPr>
    </w:lvl>
    <w:lvl w:ilvl="1" w:tplc="7BF85C06">
      <w:numFmt w:val="bullet"/>
      <w:lvlText w:val=""/>
      <w:lvlJc w:val="left"/>
      <w:pPr>
        <w:ind w:left="1352" w:hanging="283"/>
      </w:pPr>
      <w:rPr>
        <w:rFonts w:hint="default"/>
        <w:w w:val="155"/>
      </w:rPr>
    </w:lvl>
    <w:lvl w:ilvl="2" w:tplc="C42AF4DC">
      <w:numFmt w:val="bullet"/>
      <w:lvlText w:val="•"/>
      <w:lvlJc w:val="left"/>
      <w:pPr>
        <w:ind w:left="2324" w:hanging="283"/>
      </w:pPr>
      <w:rPr>
        <w:rFonts w:hint="default"/>
      </w:rPr>
    </w:lvl>
    <w:lvl w:ilvl="3" w:tplc="22FA38EC">
      <w:numFmt w:val="bullet"/>
      <w:lvlText w:val="•"/>
      <w:lvlJc w:val="left"/>
      <w:pPr>
        <w:ind w:left="3289" w:hanging="283"/>
      </w:pPr>
      <w:rPr>
        <w:rFonts w:hint="default"/>
      </w:rPr>
    </w:lvl>
    <w:lvl w:ilvl="4" w:tplc="4030E860">
      <w:numFmt w:val="bullet"/>
      <w:lvlText w:val="•"/>
      <w:lvlJc w:val="left"/>
      <w:pPr>
        <w:ind w:left="4254" w:hanging="283"/>
      </w:pPr>
      <w:rPr>
        <w:rFonts w:hint="default"/>
      </w:rPr>
    </w:lvl>
    <w:lvl w:ilvl="5" w:tplc="63FE80EA">
      <w:numFmt w:val="bullet"/>
      <w:lvlText w:val="•"/>
      <w:lvlJc w:val="left"/>
      <w:pPr>
        <w:ind w:left="5219" w:hanging="283"/>
      </w:pPr>
      <w:rPr>
        <w:rFonts w:hint="default"/>
      </w:rPr>
    </w:lvl>
    <w:lvl w:ilvl="6" w:tplc="15E67D86">
      <w:numFmt w:val="bullet"/>
      <w:lvlText w:val="•"/>
      <w:lvlJc w:val="left"/>
      <w:pPr>
        <w:ind w:left="6184" w:hanging="283"/>
      </w:pPr>
      <w:rPr>
        <w:rFonts w:hint="default"/>
      </w:rPr>
    </w:lvl>
    <w:lvl w:ilvl="7" w:tplc="DBBA0222">
      <w:numFmt w:val="bullet"/>
      <w:lvlText w:val="•"/>
      <w:lvlJc w:val="left"/>
      <w:pPr>
        <w:ind w:left="7149" w:hanging="283"/>
      </w:pPr>
      <w:rPr>
        <w:rFonts w:hint="default"/>
      </w:rPr>
    </w:lvl>
    <w:lvl w:ilvl="8" w:tplc="4B4C012E">
      <w:numFmt w:val="bullet"/>
      <w:lvlText w:val="•"/>
      <w:lvlJc w:val="left"/>
      <w:pPr>
        <w:ind w:left="8114" w:hanging="283"/>
      </w:pPr>
      <w:rPr>
        <w:rFonts w:hint="default"/>
      </w:rPr>
    </w:lvl>
  </w:abstractNum>
  <w:abstractNum w:abstractNumId="2">
    <w:nsid w:val="506D3990"/>
    <w:multiLevelType w:val="hybridMultilevel"/>
    <w:tmpl w:val="1F3ED9DC"/>
    <w:lvl w:ilvl="0" w:tplc="4B2C5498">
      <w:start w:val="1"/>
      <w:numFmt w:val="upperRoman"/>
      <w:lvlText w:val="%1."/>
      <w:lvlJc w:val="left"/>
      <w:pPr>
        <w:ind w:left="1035" w:hanging="250"/>
        <w:jc w:val="right"/>
      </w:pPr>
      <w:rPr>
        <w:rFonts w:ascii="Times New Roman" w:eastAsia="Times New Roman" w:hAnsi="Times New Roman" w:cs="Times New Roman" w:hint="default"/>
        <w:spacing w:val="0"/>
        <w:w w:val="155"/>
        <w:sz w:val="19"/>
        <w:szCs w:val="19"/>
      </w:rPr>
    </w:lvl>
    <w:lvl w:ilvl="1" w:tplc="B614AAE2">
      <w:numFmt w:val="bullet"/>
      <w:lvlText w:val="•"/>
      <w:lvlJc w:val="left"/>
      <w:pPr>
        <w:ind w:left="1940" w:hanging="250"/>
      </w:pPr>
      <w:rPr>
        <w:rFonts w:hint="default"/>
      </w:rPr>
    </w:lvl>
    <w:lvl w:ilvl="2" w:tplc="3F82EC1E">
      <w:numFmt w:val="bullet"/>
      <w:lvlText w:val="•"/>
      <w:lvlJc w:val="left"/>
      <w:pPr>
        <w:ind w:left="2840" w:hanging="250"/>
      </w:pPr>
      <w:rPr>
        <w:rFonts w:hint="default"/>
      </w:rPr>
    </w:lvl>
    <w:lvl w:ilvl="3" w:tplc="C33EA498">
      <w:numFmt w:val="bullet"/>
      <w:lvlText w:val="•"/>
      <w:lvlJc w:val="left"/>
      <w:pPr>
        <w:ind w:left="3741" w:hanging="250"/>
      </w:pPr>
      <w:rPr>
        <w:rFonts w:hint="default"/>
      </w:rPr>
    </w:lvl>
    <w:lvl w:ilvl="4" w:tplc="EDA8CB22">
      <w:numFmt w:val="bullet"/>
      <w:lvlText w:val="•"/>
      <w:lvlJc w:val="left"/>
      <w:pPr>
        <w:ind w:left="4641" w:hanging="250"/>
      </w:pPr>
      <w:rPr>
        <w:rFonts w:hint="default"/>
      </w:rPr>
    </w:lvl>
    <w:lvl w:ilvl="5" w:tplc="54301274">
      <w:numFmt w:val="bullet"/>
      <w:lvlText w:val="•"/>
      <w:lvlJc w:val="left"/>
      <w:pPr>
        <w:ind w:left="5542" w:hanging="250"/>
      </w:pPr>
      <w:rPr>
        <w:rFonts w:hint="default"/>
      </w:rPr>
    </w:lvl>
    <w:lvl w:ilvl="6" w:tplc="61987DD4">
      <w:numFmt w:val="bullet"/>
      <w:lvlText w:val="•"/>
      <w:lvlJc w:val="left"/>
      <w:pPr>
        <w:ind w:left="6442" w:hanging="250"/>
      </w:pPr>
      <w:rPr>
        <w:rFonts w:hint="default"/>
      </w:rPr>
    </w:lvl>
    <w:lvl w:ilvl="7" w:tplc="B0B0E14E">
      <w:numFmt w:val="bullet"/>
      <w:lvlText w:val="•"/>
      <w:lvlJc w:val="left"/>
      <w:pPr>
        <w:ind w:left="7342" w:hanging="250"/>
      </w:pPr>
      <w:rPr>
        <w:rFonts w:hint="default"/>
      </w:rPr>
    </w:lvl>
    <w:lvl w:ilvl="8" w:tplc="2FCC14FC">
      <w:numFmt w:val="bullet"/>
      <w:lvlText w:val="•"/>
      <w:lvlJc w:val="left"/>
      <w:pPr>
        <w:ind w:left="8243" w:hanging="250"/>
      </w:pPr>
      <w:rPr>
        <w:rFonts w:hint="default"/>
      </w:rPr>
    </w:lvl>
  </w:abstractNum>
  <w:abstractNum w:abstractNumId="3">
    <w:nsid w:val="5B0512F4"/>
    <w:multiLevelType w:val="hybridMultilevel"/>
    <w:tmpl w:val="80943994"/>
    <w:lvl w:ilvl="0" w:tplc="4D5EA7FE">
      <w:numFmt w:val="bullet"/>
      <w:lvlText w:val="-"/>
      <w:lvlJc w:val="left"/>
      <w:pPr>
        <w:ind w:left="105" w:hanging="205"/>
      </w:pPr>
      <w:rPr>
        <w:rFonts w:ascii="Times New Roman" w:eastAsia="Times New Roman" w:hAnsi="Times New Roman" w:cs="Times New Roman" w:hint="default"/>
        <w:w w:val="155"/>
        <w:sz w:val="19"/>
        <w:szCs w:val="19"/>
      </w:rPr>
    </w:lvl>
    <w:lvl w:ilvl="1" w:tplc="441407DE">
      <w:numFmt w:val="bullet"/>
      <w:lvlText w:val="•"/>
      <w:lvlJc w:val="left"/>
      <w:pPr>
        <w:ind w:left="1018" w:hanging="205"/>
      </w:pPr>
      <w:rPr>
        <w:rFonts w:hint="default"/>
      </w:rPr>
    </w:lvl>
    <w:lvl w:ilvl="2" w:tplc="38CAF462">
      <w:numFmt w:val="bullet"/>
      <w:lvlText w:val="•"/>
      <w:lvlJc w:val="left"/>
      <w:pPr>
        <w:ind w:left="1936" w:hanging="205"/>
      </w:pPr>
      <w:rPr>
        <w:rFonts w:hint="default"/>
      </w:rPr>
    </w:lvl>
    <w:lvl w:ilvl="3" w:tplc="155A6B34">
      <w:numFmt w:val="bullet"/>
      <w:lvlText w:val="•"/>
      <w:lvlJc w:val="left"/>
      <w:pPr>
        <w:ind w:left="2855" w:hanging="205"/>
      </w:pPr>
      <w:rPr>
        <w:rFonts w:hint="default"/>
      </w:rPr>
    </w:lvl>
    <w:lvl w:ilvl="4" w:tplc="09DA2D24">
      <w:numFmt w:val="bullet"/>
      <w:lvlText w:val="•"/>
      <w:lvlJc w:val="left"/>
      <w:pPr>
        <w:ind w:left="3773" w:hanging="205"/>
      </w:pPr>
      <w:rPr>
        <w:rFonts w:hint="default"/>
      </w:rPr>
    </w:lvl>
    <w:lvl w:ilvl="5" w:tplc="29F4E000">
      <w:numFmt w:val="bullet"/>
      <w:lvlText w:val="•"/>
      <w:lvlJc w:val="left"/>
      <w:pPr>
        <w:ind w:left="4692" w:hanging="205"/>
      </w:pPr>
      <w:rPr>
        <w:rFonts w:hint="default"/>
      </w:rPr>
    </w:lvl>
    <w:lvl w:ilvl="6" w:tplc="F8CAF050">
      <w:numFmt w:val="bullet"/>
      <w:lvlText w:val="•"/>
      <w:lvlJc w:val="left"/>
      <w:pPr>
        <w:ind w:left="5610" w:hanging="205"/>
      </w:pPr>
      <w:rPr>
        <w:rFonts w:hint="default"/>
      </w:rPr>
    </w:lvl>
    <w:lvl w:ilvl="7" w:tplc="CCD23A64">
      <w:numFmt w:val="bullet"/>
      <w:lvlText w:val="•"/>
      <w:lvlJc w:val="left"/>
      <w:pPr>
        <w:ind w:left="6528" w:hanging="205"/>
      </w:pPr>
      <w:rPr>
        <w:rFonts w:hint="default"/>
      </w:rPr>
    </w:lvl>
    <w:lvl w:ilvl="8" w:tplc="7CA8BA3E">
      <w:numFmt w:val="bullet"/>
      <w:lvlText w:val="•"/>
      <w:lvlJc w:val="left"/>
      <w:pPr>
        <w:ind w:left="7447" w:hanging="205"/>
      </w:pPr>
      <w:rPr>
        <w:rFonts w:hint="default"/>
      </w:rPr>
    </w:lvl>
  </w:abstractNum>
  <w:abstractNum w:abstractNumId="4">
    <w:nsid w:val="67200E45"/>
    <w:multiLevelType w:val="hybridMultilevel"/>
    <w:tmpl w:val="3C2E159A"/>
    <w:lvl w:ilvl="0" w:tplc="180C0660">
      <w:start w:val="1"/>
      <w:numFmt w:val="upperRoman"/>
      <w:lvlText w:val="%1."/>
      <w:lvlJc w:val="left"/>
      <w:pPr>
        <w:ind w:left="355" w:hanging="250"/>
        <w:jc w:val="left"/>
      </w:pPr>
      <w:rPr>
        <w:rFonts w:ascii="Times New Roman" w:eastAsia="Times New Roman" w:hAnsi="Times New Roman" w:cs="Times New Roman" w:hint="default"/>
        <w:spacing w:val="0"/>
        <w:w w:val="155"/>
        <w:sz w:val="19"/>
        <w:szCs w:val="19"/>
      </w:rPr>
    </w:lvl>
    <w:lvl w:ilvl="1" w:tplc="FA88BC7A">
      <w:numFmt w:val="bullet"/>
      <w:lvlText w:val="•"/>
      <w:lvlJc w:val="left"/>
      <w:pPr>
        <w:ind w:left="1252" w:hanging="250"/>
      </w:pPr>
      <w:rPr>
        <w:rFonts w:hint="default"/>
      </w:rPr>
    </w:lvl>
    <w:lvl w:ilvl="2" w:tplc="22E62F5A">
      <w:numFmt w:val="bullet"/>
      <w:lvlText w:val="•"/>
      <w:lvlJc w:val="left"/>
      <w:pPr>
        <w:ind w:left="2144" w:hanging="250"/>
      </w:pPr>
      <w:rPr>
        <w:rFonts w:hint="default"/>
      </w:rPr>
    </w:lvl>
    <w:lvl w:ilvl="3" w:tplc="DE90DBB2">
      <w:numFmt w:val="bullet"/>
      <w:lvlText w:val="•"/>
      <w:lvlJc w:val="left"/>
      <w:pPr>
        <w:ind w:left="3037" w:hanging="250"/>
      </w:pPr>
      <w:rPr>
        <w:rFonts w:hint="default"/>
      </w:rPr>
    </w:lvl>
    <w:lvl w:ilvl="4" w:tplc="C1E04996">
      <w:numFmt w:val="bullet"/>
      <w:lvlText w:val="•"/>
      <w:lvlJc w:val="left"/>
      <w:pPr>
        <w:ind w:left="3929" w:hanging="250"/>
      </w:pPr>
      <w:rPr>
        <w:rFonts w:hint="default"/>
      </w:rPr>
    </w:lvl>
    <w:lvl w:ilvl="5" w:tplc="80FA59DA">
      <w:numFmt w:val="bullet"/>
      <w:lvlText w:val="•"/>
      <w:lvlJc w:val="left"/>
      <w:pPr>
        <w:ind w:left="4822" w:hanging="250"/>
      </w:pPr>
      <w:rPr>
        <w:rFonts w:hint="default"/>
      </w:rPr>
    </w:lvl>
    <w:lvl w:ilvl="6" w:tplc="643238B0">
      <w:numFmt w:val="bullet"/>
      <w:lvlText w:val="•"/>
      <w:lvlJc w:val="left"/>
      <w:pPr>
        <w:ind w:left="5714" w:hanging="250"/>
      </w:pPr>
      <w:rPr>
        <w:rFonts w:hint="default"/>
      </w:rPr>
    </w:lvl>
    <w:lvl w:ilvl="7" w:tplc="48428462">
      <w:numFmt w:val="bullet"/>
      <w:lvlText w:val="•"/>
      <w:lvlJc w:val="left"/>
      <w:pPr>
        <w:ind w:left="6606" w:hanging="250"/>
      </w:pPr>
      <w:rPr>
        <w:rFonts w:hint="default"/>
      </w:rPr>
    </w:lvl>
    <w:lvl w:ilvl="8" w:tplc="22C4FE6A">
      <w:numFmt w:val="bullet"/>
      <w:lvlText w:val="•"/>
      <w:lvlJc w:val="left"/>
      <w:pPr>
        <w:ind w:left="7499" w:hanging="25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71"/>
    <w:rsid w:val="0003311A"/>
    <w:rsid w:val="000A5ADC"/>
    <w:rsid w:val="000C57E9"/>
    <w:rsid w:val="000E103E"/>
    <w:rsid w:val="0015694F"/>
    <w:rsid w:val="001F23AF"/>
    <w:rsid w:val="00233C9D"/>
    <w:rsid w:val="00287C45"/>
    <w:rsid w:val="002A4F5F"/>
    <w:rsid w:val="00327941"/>
    <w:rsid w:val="00394171"/>
    <w:rsid w:val="003B5483"/>
    <w:rsid w:val="00403A46"/>
    <w:rsid w:val="004426FA"/>
    <w:rsid w:val="00452088"/>
    <w:rsid w:val="00456AC1"/>
    <w:rsid w:val="004F7A8B"/>
    <w:rsid w:val="00547FE7"/>
    <w:rsid w:val="006E0531"/>
    <w:rsid w:val="00860560"/>
    <w:rsid w:val="008C1D9B"/>
    <w:rsid w:val="008C63D8"/>
    <w:rsid w:val="00983018"/>
    <w:rsid w:val="009A6A1D"/>
    <w:rsid w:val="00A46308"/>
    <w:rsid w:val="00A65783"/>
    <w:rsid w:val="00A709AC"/>
    <w:rsid w:val="00B60607"/>
    <w:rsid w:val="00B75D04"/>
    <w:rsid w:val="00BC2350"/>
    <w:rsid w:val="00BE2EBD"/>
    <w:rsid w:val="00CA6AFC"/>
    <w:rsid w:val="00CD516A"/>
    <w:rsid w:val="00E0400C"/>
    <w:rsid w:val="00ED1B43"/>
    <w:rsid w:val="00ED79DC"/>
    <w:rsid w:val="00F1025A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B03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68"/>
      <w:ind w:left="446" w:hanging="341"/>
      <w:jc w:val="both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"/>
      <w:ind w:left="105"/>
      <w:outlineLvl w:val="2"/>
    </w:pPr>
    <w:rPr>
      <w:b/>
      <w:bCs/>
      <w:i/>
      <w:sz w:val="19"/>
      <w:szCs w:val="19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46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483"/>
    <w:pPr>
      <w:widowControl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B5483"/>
    <w:rPr>
      <w:sz w:val="20"/>
      <w:szCs w:val="20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B5483"/>
    <w:pPr>
      <w:widowControl/>
    </w:pPr>
    <w:rPr>
      <w:rFonts w:ascii="Consolas" w:eastAsiaTheme="minorHAnsi" w:hAnsi="Consolas" w:cstheme="minorBidi"/>
      <w:sz w:val="20"/>
      <w:szCs w:val="20"/>
      <w:lang w:val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3B5483"/>
    <w:rPr>
      <w:rFonts w:ascii="Consolas" w:hAnsi="Consolas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20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68"/>
      <w:ind w:left="446" w:hanging="341"/>
      <w:jc w:val="both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"/>
      <w:ind w:left="105"/>
      <w:outlineLvl w:val="2"/>
    </w:pPr>
    <w:rPr>
      <w:b/>
      <w:bCs/>
      <w:i/>
      <w:sz w:val="19"/>
      <w:szCs w:val="19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46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483"/>
    <w:pPr>
      <w:widowControl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B5483"/>
    <w:rPr>
      <w:sz w:val="20"/>
      <w:szCs w:val="20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B5483"/>
    <w:pPr>
      <w:widowControl/>
    </w:pPr>
    <w:rPr>
      <w:rFonts w:ascii="Consolas" w:eastAsiaTheme="minorHAnsi" w:hAnsi="Consolas" w:cstheme="minorBidi"/>
      <w:sz w:val="20"/>
      <w:szCs w:val="20"/>
      <w:lang w:val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3B5483"/>
    <w:rPr>
      <w:rFonts w:ascii="Consolas" w:hAnsi="Consolas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20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2017-06-13T20:02:00Z</dcterms:created>
  <dcterms:modified xsi:type="dcterms:W3CDTF">2017-06-13T20:03:00Z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2017-06-13T00:00:00Z</vt:filetime>
  </property>
</Properties>
</file>