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96" w:rsidRPr="002A0B96" w:rsidRDefault="002A0B96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STML TRIENNALE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Lingua albanese I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 xml:space="preserve">A.A. 2016–17 docente titolare: prof. Monica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Genesin</w:t>
      </w:r>
      <w:proofErr w:type="spellEnd"/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Semestre I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Crediti 6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1) Presentazione e obiettivi del corso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 xml:space="preserve">Lingua albanese I: morfologia del nome e </w:t>
      </w:r>
      <w:r w:rsidR="00374FDD">
        <w:rPr>
          <w:rFonts w:ascii="Times" w:hAnsi="Times" w:cs="Times"/>
          <w:i/>
          <w:sz w:val="23"/>
          <w:szCs w:val="23"/>
          <w:lang w:eastAsia="ja-JP"/>
        </w:rPr>
        <w:t xml:space="preserve">elementi di </w:t>
      </w:r>
      <w:r w:rsidRPr="002A0B96">
        <w:rPr>
          <w:rFonts w:ascii="Times" w:hAnsi="Times" w:cs="Times"/>
          <w:i/>
          <w:sz w:val="23"/>
          <w:szCs w:val="23"/>
          <w:lang w:eastAsia="ja-JP"/>
        </w:rPr>
        <w:t>morfosintassi.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eastAsia="Times New Roman"/>
          <w:bCs/>
          <w:sz w:val="23"/>
          <w:szCs w:val="23"/>
        </w:rPr>
        <w:t>Attraverso il corso di “Lingua albanese I” si mira a fornire un quadro della lingua albanese non solamente sul piano delle strutture grammaticali, ma anche degli aspetti di carattere pragmatico e comunicativo e degli elementi di carattere sociolinguistico</w:t>
      </w:r>
      <w:r w:rsidR="00374FDD">
        <w:rPr>
          <w:rFonts w:eastAsia="Times New Roman"/>
          <w:bCs/>
          <w:sz w:val="23"/>
          <w:szCs w:val="23"/>
        </w:rPr>
        <w:t xml:space="preserve"> utili nel percorso formativo del mediatore linguistico</w:t>
      </w:r>
      <w:r w:rsidRPr="002A0B96">
        <w:rPr>
          <w:rFonts w:eastAsia="Times New Roman"/>
          <w:bCs/>
          <w:sz w:val="23"/>
          <w:szCs w:val="23"/>
        </w:rPr>
        <w:t xml:space="preserve">.  Il corso sarà completato da una parte relativa agli aspetti socio-culturali e letterari. La parte monografica verterà su momenti e aspetti della  </w:t>
      </w: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standardizzazione della lingua albanese.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sz w:val="23"/>
          <w:szCs w:val="23"/>
          <w:u w:val="single"/>
          <w:lang w:eastAsia="ja-JP"/>
        </w:rPr>
        <w:t>Bibliografia:</w:t>
      </w:r>
    </w:p>
    <w:p w:rsidR="00783B2C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a. Parte istituzionale: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•••</w:t>
      </w:r>
      <w:proofErr w:type="spellEnd"/>
    </w:p>
    <w:p w:rsidR="0022330E" w:rsidRPr="0022330E" w:rsidRDefault="0022330E" w:rsidP="00223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hyperlink r:id="rId5" w:history="1">
        <w:proofErr w:type="spellStart"/>
        <w:r>
          <w:rPr>
            <w:rStyle w:val="Collegamentoipertestuale"/>
            <w:color w:val="auto"/>
            <w:u w:val="none"/>
          </w:rPr>
          <w:t>Myrto</w:t>
        </w:r>
        <w:proofErr w:type="spellEnd"/>
        <w:r>
          <w:rPr>
            <w:rStyle w:val="Collegamentoipertestuale"/>
            <w:color w:val="auto"/>
            <w:u w:val="none"/>
          </w:rPr>
          <w:t>,</w:t>
        </w:r>
      </w:hyperlink>
      <w:r>
        <w:rPr>
          <w:rStyle w:val="dccreator"/>
        </w:rPr>
        <w:t xml:space="preserve"> H.</w:t>
      </w:r>
      <w:r w:rsidRPr="0022330E">
        <w:br/>
      </w:r>
      <w:r w:rsidRPr="0022330E">
        <w:rPr>
          <w:rStyle w:val="dctitlearea"/>
        </w:rPr>
        <w:t xml:space="preserve">Parlo albanese : corso base di lingua albanese </w:t>
      </w:r>
      <w:r w:rsidRPr="0022330E">
        <w:rPr>
          <w:rStyle w:val="dcpublisherarea"/>
        </w:rPr>
        <w:t xml:space="preserve">Lecce : Adriatica Editrice </w:t>
      </w:r>
      <w:proofErr w:type="spellStart"/>
      <w:r w:rsidRPr="0022330E">
        <w:rPr>
          <w:rStyle w:val="dcpublisherarea"/>
        </w:rPr>
        <w:t>Salentina</w:t>
      </w:r>
      <w:proofErr w:type="spellEnd"/>
      <w:r w:rsidRPr="0022330E">
        <w:rPr>
          <w:rStyle w:val="dcpublisherarea"/>
        </w:rPr>
        <w:t>, 2000</w:t>
      </w:r>
    </w:p>
    <w:p w:rsidR="00783B2C" w:rsidRPr="002A0B96" w:rsidRDefault="00783B2C" w:rsidP="0022330E">
      <w:pPr>
        <w:shd w:val="clear" w:color="auto" w:fill="FFFFFF"/>
        <w:spacing w:after="38"/>
        <w:outlineLvl w:val="2"/>
        <w:rPr>
          <w:rFonts w:eastAsia="Times New Roman"/>
          <w:bCs/>
          <w:sz w:val="23"/>
          <w:szCs w:val="23"/>
        </w:rPr>
      </w:pPr>
      <w:proofErr w:type="spellStart"/>
      <w:r w:rsidRPr="0022330E">
        <w:rPr>
          <w:rFonts w:eastAsia="Times New Roman"/>
          <w:bCs/>
          <w:sz w:val="23"/>
          <w:szCs w:val="23"/>
        </w:rPr>
        <w:t>Radovicka</w:t>
      </w:r>
      <w:proofErr w:type="spellEnd"/>
      <w:r w:rsidRPr="0022330E">
        <w:rPr>
          <w:rFonts w:eastAsia="Times New Roman"/>
          <w:bCs/>
          <w:sz w:val="23"/>
          <w:szCs w:val="23"/>
        </w:rPr>
        <w:t xml:space="preserve"> L., </w:t>
      </w:r>
      <w:proofErr w:type="spellStart"/>
      <w:r w:rsidRPr="0022330E">
        <w:rPr>
          <w:rFonts w:eastAsia="Times New Roman"/>
          <w:bCs/>
          <w:sz w:val="23"/>
          <w:szCs w:val="23"/>
        </w:rPr>
        <w:t>Gjuha</w:t>
      </w:r>
      <w:proofErr w:type="spellEnd"/>
      <w:r w:rsidRPr="0022330E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2330E">
        <w:rPr>
          <w:rFonts w:eastAsia="Times New Roman"/>
          <w:bCs/>
          <w:sz w:val="23"/>
          <w:szCs w:val="23"/>
        </w:rPr>
        <w:t>shqipe</w:t>
      </w:r>
      <w:proofErr w:type="spellEnd"/>
      <w:r w:rsidRPr="0022330E">
        <w:rPr>
          <w:rFonts w:eastAsia="Times New Roman"/>
          <w:bCs/>
          <w:sz w:val="23"/>
          <w:szCs w:val="23"/>
        </w:rPr>
        <w:t xml:space="preserve">. </w:t>
      </w:r>
      <w:proofErr w:type="spellStart"/>
      <w:r w:rsidRPr="0022330E">
        <w:rPr>
          <w:rFonts w:eastAsia="Times New Roman"/>
          <w:bCs/>
          <w:sz w:val="23"/>
          <w:szCs w:val="23"/>
        </w:rPr>
        <w:t>Shtëpia</w:t>
      </w:r>
      <w:proofErr w:type="spellEnd"/>
      <w:r w:rsidRPr="0022330E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2330E">
        <w:rPr>
          <w:rFonts w:eastAsia="Times New Roman"/>
          <w:bCs/>
          <w:sz w:val="23"/>
          <w:szCs w:val="23"/>
        </w:rPr>
        <w:t>botuese</w:t>
      </w:r>
      <w:proofErr w:type="spellEnd"/>
      <w:r w:rsidRPr="0022330E">
        <w:rPr>
          <w:rFonts w:eastAsia="Times New Roman"/>
          <w:bCs/>
          <w:sz w:val="23"/>
          <w:szCs w:val="23"/>
        </w:rPr>
        <w:t xml:space="preserve"> e </w:t>
      </w:r>
      <w:proofErr w:type="spellStart"/>
      <w:r w:rsidRPr="0022330E">
        <w:rPr>
          <w:rFonts w:eastAsia="Times New Roman"/>
          <w:bCs/>
          <w:sz w:val="23"/>
          <w:szCs w:val="23"/>
        </w:rPr>
        <w:t>librit</w:t>
      </w:r>
      <w:proofErr w:type="spellEnd"/>
      <w:r w:rsidRPr="0022330E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2330E">
        <w:rPr>
          <w:rFonts w:eastAsia="Times New Roman"/>
          <w:bCs/>
          <w:sz w:val="23"/>
          <w:szCs w:val="23"/>
        </w:rPr>
        <w:t>shkollor</w:t>
      </w:r>
      <w:proofErr w:type="spellEnd"/>
      <w:r w:rsidRPr="0022330E">
        <w:rPr>
          <w:rFonts w:eastAsia="Times New Roman"/>
          <w:bCs/>
          <w:sz w:val="23"/>
          <w:szCs w:val="23"/>
        </w:rPr>
        <w:t xml:space="preserve">. </w:t>
      </w:r>
      <w:proofErr w:type="spellStart"/>
      <w:r w:rsidRPr="0022330E">
        <w:rPr>
          <w:rFonts w:eastAsia="Times New Roman"/>
          <w:bCs/>
          <w:sz w:val="23"/>
          <w:szCs w:val="23"/>
        </w:rPr>
        <w:t>Tiranë</w:t>
      </w:r>
      <w:proofErr w:type="spellEnd"/>
      <w:r w:rsidRPr="0022330E">
        <w:rPr>
          <w:rFonts w:eastAsia="Times New Roman"/>
          <w:bCs/>
          <w:sz w:val="23"/>
          <w:szCs w:val="23"/>
        </w:rPr>
        <w:t>, 197</w:t>
      </w:r>
      <w:r w:rsidRPr="002A0B96">
        <w:rPr>
          <w:rFonts w:eastAsia="Times New Roman"/>
          <w:bCs/>
          <w:sz w:val="23"/>
          <w:szCs w:val="23"/>
        </w:rPr>
        <w:t>5.</w:t>
      </w:r>
    </w:p>
    <w:p w:rsidR="00783B2C" w:rsidRPr="002A0B96" w:rsidRDefault="00783B2C" w:rsidP="00223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Cs/>
          <w:sz w:val="23"/>
          <w:szCs w:val="23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b. Corso monografico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proofErr w:type="spellStart"/>
      <w:r w:rsidRPr="002A0B96">
        <w:rPr>
          <w:rFonts w:eastAsia="Times New Roman"/>
          <w:bCs/>
          <w:sz w:val="23"/>
          <w:szCs w:val="23"/>
        </w:rPr>
        <w:t>Demiraj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Sh., La lingua albanese. Origine, storia, strutture. Centro editoriale librario UNICAL, Rende,1997.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Letteratura secondaria:</w:t>
      </w:r>
      <w:r w:rsidRPr="002A0B96">
        <w:rPr>
          <w:rFonts w:eastAsia="Times New Roman"/>
          <w:bCs/>
          <w:sz w:val="23"/>
          <w:szCs w:val="23"/>
        </w:rPr>
        <w:t xml:space="preserve"> 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>Turano G. Introduzione alla lingua albanese. Alinea editrice, Firenze, 2004.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 xml:space="preserve">Materiale di carattere multimediale sarà disponibile sulla pagina elettronica della docente </w:t>
      </w:r>
      <w:hyperlink r:id="rId6" w:history="1">
        <w:r w:rsidRPr="002A0B96">
          <w:rPr>
            <w:rFonts w:eastAsia="Times New Roman"/>
            <w:sz w:val="23"/>
            <w:szCs w:val="23"/>
            <w:u w:val="single"/>
          </w:rPr>
          <w:t>http://www.unisalento.it/web/guest/scheda_personale/-/people/monica.genesin</w:t>
        </w:r>
      </w:hyperlink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A lezione verrà indicata altra letteratura secondaria di supporto.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2) Conoscenze e abilità da acquisire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>Il livello che verrà acquisito attraverso la frequenza al corso e alle lezioni integrative del collaboratore esperto linguistico di madrelingua albanese garantirà il possesso degli elementi fondamentali della grammatica albane</w:t>
      </w:r>
      <w:r w:rsidR="00374FDD">
        <w:rPr>
          <w:rFonts w:eastAsia="Times New Roman"/>
          <w:bCs/>
          <w:sz w:val="23"/>
          <w:szCs w:val="23"/>
        </w:rPr>
        <w:t>se corrispondenti al livello A1</w:t>
      </w:r>
      <w:r w:rsidRPr="002A0B96">
        <w:rPr>
          <w:rFonts w:eastAsia="Times New Roman"/>
          <w:bCs/>
          <w:sz w:val="23"/>
          <w:szCs w:val="23"/>
        </w:rPr>
        <w:t xml:space="preserve"> del Common </w:t>
      </w:r>
      <w:proofErr w:type="spellStart"/>
      <w:r w:rsidRPr="002A0B96">
        <w:rPr>
          <w:rFonts w:eastAsia="Times New Roman"/>
          <w:bCs/>
          <w:sz w:val="23"/>
          <w:szCs w:val="23"/>
        </w:rPr>
        <w:t>European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Framework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of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Reference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for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Languages</w:t>
      </w:r>
      <w:proofErr w:type="spellEnd"/>
      <w:r w:rsidRPr="002A0B96">
        <w:rPr>
          <w:rFonts w:eastAsia="Times New Roman"/>
          <w:bCs/>
          <w:sz w:val="23"/>
          <w:szCs w:val="23"/>
        </w:rPr>
        <w:t>.Il livello raggiunto permetterà allo studente di interagire efficacemente sia a livello scritto che orale in situazioni comunicative basilari.</w:t>
      </w:r>
    </w:p>
    <w:p w:rsidR="00783B2C" w:rsidRPr="00374FDD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374FDD">
        <w:rPr>
          <w:rFonts w:ascii="Times" w:hAnsi="Times" w:cs="Times"/>
          <w:color w:val="000000"/>
          <w:sz w:val="23"/>
          <w:szCs w:val="23"/>
          <w:lang w:eastAsia="ja-JP"/>
        </w:rPr>
        <w:t>La frequenza al corso istituzionale e alle attività di lettorato consentirà di acquisire alcune fondamentali competenze trasversali come:</w:t>
      </w:r>
    </w:p>
    <w:p w:rsidR="00783B2C" w:rsidRPr="00374FDD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374FDD">
        <w:rPr>
          <w:rFonts w:ascii="Times" w:hAnsi="Times" w:cs="Times"/>
          <w:color w:val="000000"/>
          <w:sz w:val="23"/>
          <w:szCs w:val="23"/>
          <w:lang w:eastAsia="ja-JP"/>
        </w:rPr>
        <w:t>– capacità di comunicare efficacemente (trasmettere idee in forma sia orale sia scritta in modo chiaro e corretto, adeguate all'interlocutore)</w:t>
      </w:r>
    </w:p>
    <w:p w:rsidR="00783B2C" w:rsidRPr="00374FDD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374FDD">
        <w:rPr>
          <w:rFonts w:ascii="Times" w:hAnsi="Times" w:cs="Times"/>
          <w:color w:val="000000"/>
          <w:sz w:val="23"/>
          <w:szCs w:val="23"/>
          <w:lang w:eastAsia="ja-JP"/>
        </w:rPr>
        <w:t>– capacità di apprendere in maniera continuativa (saper riconoscere le proprie lacune e identificare strategie per acquisire nuove conoscenze o competenze)</w:t>
      </w:r>
    </w:p>
    <w:p w:rsidR="00783B2C" w:rsidRPr="00374FDD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374FDD">
        <w:rPr>
          <w:rFonts w:ascii="Times" w:hAnsi="Times" w:cs="Times"/>
          <w:color w:val="000000"/>
          <w:sz w:val="23"/>
          <w:szCs w:val="23"/>
          <w:lang w:eastAsia="ja-JP"/>
        </w:rPr>
        <w:t>– capacità di lavorare in gruppo (sapersi coordinare con altri integrandone e competenze)</w:t>
      </w:r>
    </w:p>
    <w:p w:rsidR="00783B2C" w:rsidRPr="00374FDD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374FDD">
        <w:rPr>
          <w:rFonts w:ascii="Times" w:hAnsi="Times" w:cs="Times"/>
          <w:color w:val="000000"/>
          <w:sz w:val="23"/>
          <w:szCs w:val="23"/>
          <w:lang w:eastAsia="ja-JP"/>
        </w:rPr>
        <w:t>–  capacità di sviluppare idee, progettarne e organizzarne la realizzazione).</w:t>
      </w:r>
    </w:p>
    <w:p w:rsidR="00783B2C" w:rsidRPr="002A0B96" w:rsidRDefault="00783B2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3) Prerequisiti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Buona conoscenza scritta e parlata della lingua italiana.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4) Docenti coinvolti nel modulo didattico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 xml:space="preserve">Oltre al titolare del corso, il collaboratore esperto linguistico dott.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Genc</w:t>
      </w:r>
      <w:proofErr w:type="spellEnd"/>
      <w:r w:rsidRPr="002A0B96">
        <w:rPr>
          <w:rFonts w:ascii="Times" w:hAnsi="Times" w:cs="Times"/>
          <w:sz w:val="23"/>
          <w:szCs w:val="23"/>
          <w:lang w:eastAsia="ja-JP"/>
        </w:rPr>
        <w:t xml:space="preserve">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Lafe</w:t>
      </w:r>
      <w:proofErr w:type="spellEnd"/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lastRenderedPageBreak/>
        <w:t>5) Metodi didattici e modalità di esecuzione delle lezioni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Il corso si avvarrà di diversi metodi didattici: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– didattica frontale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– attività seminariale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-laboratorio linguistico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 xml:space="preserve">L’insegnamento si compone di lezioni frontali e lettorato svolto dal collaboratore linguistico madrelingua con esercitazioni presso il laboratorio linguistico. La frequenza delle lezioni è vivamente consigliata. 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6) Materiale didattico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>Il materiale didattico è costituito dai libri di testo consigliati, e dal materiale messo a disposizione degli studenti  frequentanti durante il corso della lezione.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7) Modalità di valutazione degli studenti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a. Prova orale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L’esame mira a valutare il raggiungimento dei seguenti obiettivi didattici: 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sz w:val="23"/>
          <w:szCs w:val="23"/>
          <w:lang w:eastAsia="ja-JP"/>
        </w:rPr>
        <w:t xml:space="preserve">Capacità espositiva degli studenti in relazione agli argomenti trattati nel corso. 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sz w:val="23"/>
          <w:szCs w:val="23"/>
          <w:lang w:eastAsia="ja-JP"/>
        </w:rPr>
        <w:t xml:space="preserve">Competenza acquisita a livello morfologico, morfosintattico e lessicale della lingua albanese sulla base del programma svolto. 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Buon uso della lingua italiana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8) Modalità di prenotazione dell’esame e date degli appelli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Gli studenti possono prenotarsi per l’esame finale esclusivamente utilizzando le modalità previste dal sistema VOL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La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commisione</w:t>
      </w:r>
      <w:proofErr w:type="spellEnd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 d’esame è così composta: Monica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Genesin</w:t>
      </w:r>
      <w:proofErr w:type="spellEnd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 (Presidente), Paola Leone (membro), Mirko Grimaldi (membro).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Date degli appelli:</w:t>
      </w:r>
    </w:p>
    <w:p w:rsidR="00374FDD" w:rsidRPr="001C2233" w:rsidRDefault="00374FDD" w:rsidP="0022330E">
      <w:pPr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22 settembre 2017</w:t>
      </w:r>
    </w:p>
    <w:p w:rsidR="00374FDD" w:rsidRPr="001C2233" w:rsidRDefault="00374FDD" w:rsidP="0022330E">
      <w:pPr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13 ottobre 2017</w:t>
      </w:r>
    </w:p>
    <w:p w:rsidR="00374FDD" w:rsidRPr="001C2233" w:rsidRDefault="00374FDD" w:rsidP="0022330E">
      <w:pPr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22 gennaio 2018</w:t>
      </w:r>
    </w:p>
    <w:p w:rsidR="00374FDD" w:rsidRPr="001C2233" w:rsidRDefault="00374FDD" w:rsidP="0022330E">
      <w:pPr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6 febbraio 2018</w:t>
      </w:r>
    </w:p>
    <w:p w:rsidR="00374FDD" w:rsidRPr="001C2233" w:rsidRDefault="00374FDD" w:rsidP="0022330E">
      <w:pPr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19 aprile 2018</w:t>
      </w:r>
    </w:p>
    <w:p w:rsidR="00374FDD" w:rsidRPr="001C2233" w:rsidRDefault="00374FDD" w:rsidP="0022330E">
      <w:pPr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25 maggio 2018 (laureandi)</w:t>
      </w:r>
    </w:p>
    <w:p w:rsidR="00374FDD" w:rsidRPr="001C2233" w:rsidRDefault="00374FDD" w:rsidP="0022330E">
      <w:pPr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28 maggio 2018</w:t>
      </w:r>
    </w:p>
    <w:p w:rsidR="00374FDD" w:rsidRPr="001C2233" w:rsidRDefault="00374FDD" w:rsidP="0022330E">
      <w:pPr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11 giugno 2018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eastAsia="Times New Roman"/>
        </w:rPr>
        <w:t>Tutti gli appelli si terranno nella stanza del docente, al II piano dell'edifico Buon Pastore di fronte al laboratorio Linguistico, alle ore 9</w:t>
      </w:r>
    </w:p>
    <w:p w:rsidR="00374FDD" w:rsidRDefault="00374FDD" w:rsidP="00374FDD"/>
    <w:p w:rsidR="00374FDD" w:rsidRDefault="00374FDD" w:rsidP="00374FDD"/>
    <w:p w:rsidR="00EE5490" w:rsidRPr="002A0B96" w:rsidRDefault="00783B2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 </w:t>
      </w:r>
    </w:p>
    <w:p w:rsidR="002479BB" w:rsidRPr="002A0B96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374FDD" w:rsidRDefault="00374FDD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</w:p>
    <w:p w:rsidR="00374FDD" w:rsidRDefault="00374FDD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</w:p>
    <w:p w:rsidR="00374FDD" w:rsidRDefault="00374FDD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</w:p>
    <w:p w:rsidR="0022330E" w:rsidRDefault="0022330E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</w:p>
    <w:p w:rsidR="0022330E" w:rsidRDefault="0022330E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</w:p>
    <w:p w:rsidR="0022330E" w:rsidRDefault="0022330E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</w:p>
    <w:p w:rsidR="0022330E" w:rsidRDefault="0022330E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</w:p>
    <w:p w:rsidR="0022330E" w:rsidRDefault="0022330E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lastRenderedPageBreak/>
        <w:t>STML TRIENNALE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Lingua albanese I</w:t>
      </w:r>
      <w:r w:rsidR="00483A7B">
        <w:rPr>
          <w:rFonts w:ascii="Times" w:hAnsi="Times" w:cs="Times"/>
          <w:sz w:val="23"/>
          <w:szCs w:val="23"/>
          <w:lang w:eastAsia="ja-JP"/>
        </w:rPr>
        <w:t>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 xml:space="preserve">A.A. 2016–17 docente titolare: prof. Monica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Genesin</w:t>
      </w:r>
      <w:proofErr w:type="spellEnd"/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Semestre 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Crediti 6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1) Presentazione e obiettivi del corso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>Lingua albanese I</w:t>
      </w:r>
      <w:r w:rsidR="00374FDD">
        <w:rPr>
          <w:rFonts w:ascii="Times" w:hAnsi="Times" w:cs="Times"/>
          <w:i/>
          <w:sz w:val="23"/>
          <w:szCs w:val="23"/>
          <w:lang w:eastAsia="ja-JP"/>
        </w:rPr>
        <w:t>I</w:t>
      </w:r>
      <w:r w:rsidRPr="002A0B96">
        <w:rPr>
          <w:rFonts w:ascii="Times" w:hAnsi="Times" w:cs="Times"/>
          <w:i/>
          <w:sz w:val="23"/>
          <w:szCs w:val="23"/>
          <w:lang w:eastAsia="ja-JP"/>
        </w:rPr>
        <w:t xml:space="preserve">: morfologia del </w:t>
      </w:r>
      <w:r w:rsidR="00483A7B">
        <w:rPr>
          <w:rFonts w:ascii="Times" w:hAnsi="Times" w:cs="Times"/>
          <w:i/>
          <w:sz w:val="23"/>
          <w:szCs w:val="23"/>
          <w:lang w:eastAsia="ja-JP"/>
        </w:rPr>
        <w:t>verbo</w:t>
      </w:r>
      <w:r w:rsidRPr="002A0B96">
        <w:rPr>
          <w:rFonts w:ascii="Times" w:hAnsi="Times" w:cs="Times"/>
          <w:i/>
          <w:sz w:val="23"/>
          <w:szCs w:val="23"/>
          <w:lang w:eastAsia="ja-JP"/>
        </w:rPr>
        <w:t xml:space="preserve"> e morfosintassi.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eastAsia="Times New Roman"/>
          <w:bCs/>
          <w:sz w:val="23"/>
          <w:szCs w:val="23"/>
        </w:rPr>
        <w:t>Attraverso il corso di “Lingua albanese I</w:t>
      </w:r>
      <w:r w:rsidR="00483A7B">
        <w:rPr>
          <w:rFonts w:eastAsia="Times New Roman"/>
          <w:bCs/>
          <w:sz w:val="23"/>
          <w:szCs w:val="23"/>
        </w:rPr>
        <w:t>I</w:t>
      </w:r>
      <w:r w:rsidRPr="002A0B96">
        <w:rPr>
          <w:rFonts w:eastAsia="Times New Roman"/>
          <w:bCs/>
          <w:sz w:val="23"/>
          <w:szCs w:val="23"/>
        </w:rPr>
        <w:t xml:space="preserve">” si </w:t>
      </w:r>
      <w:r w:rsidR="00483A7B">
        <w:rPr>
          <w:rFonts w:eastAsia="Times New Roman"/>
          <w:bCs/>
          <w:sz w:val="23"/>
          <w:szCs w:val="23"/>
        </w:rPr>
        <w:t>approfondisce la conoscenza delle strutture basilari della lingua albanese, rivolgendo un particolare interesse anche all’</w:t>
      </w:r>
      <w:r w:rsidR="00D10572">
        <w:rPr>
          <w:rFonts w:eastAsia="Times New Roman"/>
          <w:bCs/>
          <w:sz w:val="23"/>
          <w:szCs w:val="23"/>
        </w:rPr>
        <w:t>acquisizione de</w:t>
      </w:r>
      <w:r w:rsidR="00483A7B">
        <w:rPr>
          <w:rFonts w:eastAsia="Times New Roman"/>
          <w:bCs/>
          <w:sz w:val="23"/>
          <w:szCs w:val="23"/>
        </w:rPr>
        <w:t>l lessico e di strutture sintattiche più complesse</w:t>
      </w:r>
      <w:r w:rsidR="00D10572">
        <w:rPr>
          <w:rFonts w:eastAsia="Times New Roman"/>
          <w:bCs/>
          <w:sz w:val="23"/>
          <w:szCs w:val="23"/>
        </w:rPr>
        <w:t xml:space="preserve"> </w:t>
      </w:r>
      <w:r w:rsidR="00483A7B">
        <w:rPr>
          <w:rFonts w:eastAsia="Times New Roman"/>
          <w:bCs/>
          <w:sz w:val="23"/>
          <w:szCs w:val="23"/>
        </w:rPr>
        <w:t>utili nel percorso formativo del mediatore linguistico</w:t>
      </w:r>
      <w:r w:rsidRPr="002A0B96">
        <w:rPr>
          <w:rFonts w:eastAsia="Times New Roman"/>
          <w:bCs/>
          <w:sz w:val="23"/>
          <w:szCs w:val="23"/>
        </w:rPr>
        <w:t xml:space="preserve">.  Il corso sarà completato da una parte relativa agli aspetti socio-culturali e letterari. La parte monografica verterà su momenti e aspetti della  </w:t>
      </w: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standardizzazione della lingua albanese.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sz w:val="23"/>
          <w:szCs w:val="23"/>
          <w:u w:val="single"/>
          <w:lang w:eastAsia="ja-JP"/>
        </w:rPr>
        <w:t>Bibliografia: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a. Parte istituzionale: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•••</w:t>
      </w:r>
      <w:proofErr w:type="spellEnd"/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proofErr w:type="spellStart"/>
      <w:r w:rsidRPr="002A0B96">
        <w:rPr>
          <w:rFonts w:eastAsia="Times New Roman"/>
          <w:bCs/>
          <w:sz w:val="23"/>
          <w:szCs w:val="23"/>
        </w:rPr>
        <w:t>Radovicka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L., </w:t>
      </w:r>
      <w:proofErr w:type="spellStart"/>
      <w:r w:rsidRPr="002A0B96">
        <w:rPr>
          <w:rFonts w:eastAsia="Times New Roman"/>
          <w:bCs/>
          <w:sz w:val="23"/>
          <w:szCs w:val="23"/>
        </w:rPr>
        <w:t>Gjuha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shqipe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. </w:t>
      </w:r>
      <w:proofErr w:type="spellStart"/>
      <w:r w:rsidRPr="002A0B96">
        <w:rPr>
          <w:rFonts w:eastAsia="Times New Roman"/>
          <w:bCs/>
          <w:sz w:val="23"/>
          <w:szCs w:val="23"/>
        </w:rPr>
        <w:t>Shtëpia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botuese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e </w:t>
      </w:r>
      <w:proofErr w:type="spellStart"/>
      <w:r w:rsidRPr="002A0B96">
        <w:rPr>
          <w:rFonts w:eastAsia="Times New Roman"/>
          <w:bCs/>
          <w:sz w:val="23"/>
          <w:szCs w:val="23"/>
        </w:rPr>
        <w:t>librit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shkollor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. </w:t>
      </w:r>
      <w:proofErr w:type="spellStart"/>
      <w:r w:rsidRPr="002A0B96">
        <w:rPr>
          <w:rFonts w:eastAsia="Times New Roman"/>
          <w:bCs/>
          <w:sz w:val="23"/>
          <w:szCs w:val="23"/>
        </w:rPr>
        <w:t>Tiranë</w:t>
      </w:r>
      <w:proofErr w:type="spellEnd"/>
      <w:r w:rsidRPr="002A0B96">
        <w:rPr>
          <w:rFonts w:eastAsia="Times New Roman"/>
          <w:bCs/>
          <w:sz w:val="23"/>
          <w:szCs w:val="23"/>
        </w:rPr>
        <w:t>, 1975.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bCs/>
          <w:sz w:val="23"/>
          <w:szCs w:val="23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b. Corso monografico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proofErr w:type="spellStart"/>
      <w:r w:rsidRPr="002A0B96">
        <w:rPr>
          <w:rFonts w:eastAsia="Times New Roman"/>
          <w:bCs/>
          <w:sz w:val="23"/>
          <w:szCs w:val="23"/>
        </w:rPr>
        <w:t>Demiraj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Sh., La lingua albanese. Origine, storia, strutture. Centro editoriale librario UNICAL, Rende,1997.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Letteratura secondaria:</w:t>
      </w:r>
      <w:r w:rsidRPr="002A0B96">
        <w:rPr>
          <w:rFonts w:eastAsia="Times New Roman"/>
          <w:bCs/>
          <w:sz w:val="23"/>
          <w:szCs w:val="23"/>
        </w:rPr>
        <w:t xml:space="preserve"> 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>Turano G. Introduzione alla lingua albanese. Alinea editrice, Firenze, 2004.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 xml:space="preserve">Materiale di carattere multimediale sarà disponibile sulla pagina elettronica della docente </w:t>
      </w:r>
      <w:hyperlink r:id="rId7" w:history="1">
        <w:r w:rsidRPr="002A0B96">
          <w:rPr>
            <w:rFonts w:eastAsia="Times New Roman"/>
            <w:sz w:val="23"/>
            <w:szCs w:val="23"/>
            <w:u w:val="single"/>
          </w:rPr>
          <w:t>http://www.unisalento.it/web/guest/scheda_personale/-/people/monica.genesin</w:t>
        </w:r>
      </w:hyperlink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A lezione verrà indicata altra letteratura secondaria di supporto.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2) Conoscenze e abilità da acquisire</w:t>
      </w:r>
    </w:p>
    <w:p w:rsidR="00783B2C" w:rsidRPr="002A0B96" w:rsidRDefault="00783B2C" w:rsidP="00783B2C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 xml:space="preserve">Il livello che verrà acquisito attraverso la frequenza al corso e alle lezioni integrative del collaboratore esperto linguistico di madrelingua albanese garantirà il possesso degli elementi fondamentali della grammatica albanese corrispondenti al livello A2 del Common </w:t>
      </w:r>
      <w:proofErr w:type="spellStart"/>
      <w:r w:rsidRPr="002A0B96">
        <w:rPr>
          <w:rFonts w:eastAsia="Times New Roman"/>
          <w:bCs/>
          <w:sz w:val="23"/>
          <w:szCs w:val="23"/>
        </w:rPr>
        <w:t>European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Framework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of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Reference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for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Languages</w:t>
      </w:r>
      <w:proofErr w:type="spellEnd"/>
      <w:r w:rsidRPr="002A0B96">
        <w:rPr>
          <w:rFonts w:eastAsia="Times New Roman"/>
          <w:bCs/>
          <w:sz w:val="23"/>
          <w:szCs w:val="23"/>
        </w:rPr>
        <w:t>.Il livello raggiunto permetterà allo studente di interagire efficacemente sia a livello scritto che orale in situazioni comunicative basilari.</w:t>
      </w:r>
    </w:p>
    <w:p w:rsidR="00783B2C" w:rsidRPr="00483A7B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La frequenza al corso istituzionale e alle attività di lettorato consentirà di acquisire alcune fondamentali competenze trasversali come:</w:t>
      </w:r>
    </w:p>
    <w:p w:rsidR="00783B2C" w:rsidRPr="00483A7B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– capacità di comunicare efficacemente (trasmettere idee in forma sia orale sia scritta in modo chiaro e corretto, adeguate all'interlocutore)</w:t>
      </w:r>
    </w:p>
    <w:p w:rsidR="00783B2C" w:rsidRPr="00483A7B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– capacità di apprendere in maniera continuativa (saper riconoscere le proprie lacune e identificare strategie per acquisire nuove conoscenze o competenze)</w:t>
      </w:r>
    </w:p>
    <w:p w:rsidR="00783B2C" w:rsidRPr="00483A7B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– capacità di lavorare in gruppo (sapersi coordinare con altri integrandone e competenze)</w:t>
      </w:r>
    </w:p>
    <w:p w:rsidR="00783B2C" w:rsidRPr="00483A7B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–  capacità di sviluppare idee, progettarne e organizzarne la realizzazione).</w:t>
      </w:r>
    </w:p>
    <w:p w:rsidR="00783B2C" w:rsidRPr="002A0B96" w:rsidRDefault="00783B2C" w:rsidP="00783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3) Prerequisiti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Buona conoscenza scritta e parlata della lingua italiana</w:t>
      </w:r>
      <w:r w:rsidR="00D10572">
        <w:rPr>
          <w:rFonts w:ascii="Times" w:hAnsi="Times" w:cs="Times"/>
          <w:sz w:val="23"/>
          <w:szCs w:val="23"/>
          <w:lang w:eastAsia="ja-JP"/>
        </w:rPr>
        <w:t xml:space="preserve"> e basilare della lingua albanese (Livello A1)</w:t>
      </w:r>
      <w:r w:rsidRPr="002A0B96">
        <w:rPr>
          <w:rFonts w:ascii="Times" w:hAnsi="Times" w:cs="Times"/>
          <w:sz w:val="23"/>
          <w:szCs w:val="23"/>
          <w:lang w:eastAsia="ja-JP"/>
        </w:rPr>
        <w:t>.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4) Docenti coinvolti nel modulo didattico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 xml:space="preserve">Oltre al titolare del corso, il collaboratore esperto linguistico dott.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Genc</w:t>
      </w:r>
      <w:proofErr w:type="spellEnd"/>
      <w:r w:rsidRPr="002A0B96">
        <w:rPr>
          <w:rFonts w:ascii="Times" w:hAnsi="Times" w:cs="Times"/>
          <w:sz w:val="23"/>
          <w:szCs w:val="23"/>
          <w:lang w:eastAsia="ja-JP"/>
        </w:rPr>
        <w:t xml:space="preserve">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Lafe</w:t>
      </w:r>
      <w:proofErr w:type="spellEnd"/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5) Metodi didattici e modalità di esecuzione delle lezioni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Il corso si avvarrà di diversi metodi didattici: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lastRenderedPageBreak/>
        <w:t>– didattica frontale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– attività seminariale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-laboratorio linguistico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 xml:space="preserve">L’insegnamento si compone di lezioni frontali e lettorato svolto dal collaboratore linguistico madrelingua con esercitazioni presso il laboratorio linguistico. La frequenza delle lezioni è vivamente consigliata. 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6) Materiale didattico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>Il materiale didattico è costituito dai libri di testo consigliati, e dal materiale messo a disposizione degli studenti  frequentanti durante il corso della lezione.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7) Modalità di valutazione degli studenti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a. Prova orale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L’esame mira a valutare il raggiungimento dei seguenti obiettivi didattici: 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sz w:val="23"/>
          <w:szCs w:val="23"/>
          <w:lang w:eastAsia="ja-JP"/>
        </w:rPr>
        <w:t xml:space="preserve">Capacità espositiva degli studenti in relazione agli argomenti trattati nel corso. 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sz w:val="23"/>
          <w:szCs w:val="23"/>
          <w:lang w:eastAsia="ja-JP"/>
        </w:rPr>
        <w:t xml:space="preserve">Competenza acquisita a livello morfologico, morfosintattico e lessicale della lingua albanese sulla base del programma svolto. 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Buon uso della lingua italiana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8) Modalità di prenotazione dell’esame e date degli appelli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Gli studenti possono prenotarsi per l’esame finale esclusivamente utilizzando le modalità previste dal sistema VOL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La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commisione</w:t>
      </w:r>
      <w:proofErr w:type="spellEnd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 d’esame è così composta: Monica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Genesin</w:t>
      </w:r>
      <w:proofErr w:type="spellEnd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 (Presidente), Paola Leone (membro), Mirko Grimaldi (membro).</w:t>
      </w:r>
    </w:p>
    <w:p w:rsidR="00374FDD" w:rsidRPr="002A0B96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374FDD" w:rsidRDefault="00374FDD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Date degli appelli: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22 settembre 2017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13 ottobre 2017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22 gennaio 2018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6 febbraio 2018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19 aprile 2018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25 maggio 2018 (laureandi)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28 maggio 2018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11 giugno 2018</w:t>
      </w:r>
    </w:p>
    <w:p w:rsidR="00374FDD" w:rsidRPr="001C2233" w:rsidRDefault="00374FDD" w:rsidP="00374FDD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eastAsia="Times New Roman"/>
        </w:rPr>
        <w:t>Tutti gli appelli si terranno nella stanza del docente, al II piano dell'edifico Buon Pastore di fronte al laboratorio Linguistico, alle ore 9</w:t>
      </w:r>
    </w:p>
    <w:p w:rsidR="00374FDD" w:rsidRDefault="00374FDD" w:rsidP="00374FDD"/>
    <w:p w:rsidR="00374FDD" w:rsidRDefault="00374FDD" w:rsidP="00374FDD"/>
    <w:p w:rsidR="00783B2C" w:rsidRDefault="00783B2C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Default="00D10572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Default="00D10572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Default="00D10572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lastRenderedPageBreak/>
        <w:t>STML TRIENNALE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Lingua albanese I</w:t>
      </w:r>
      <w:r>
        <w:rPr>
          <w:rFonts w:ascii="Times" w:hAnsi="Times" w:cs="Times"/>
          <w:sz w:val="23"/>
          <w:szCs w:val="23"/>
          <w:lang w:eastAsia="ja-JP"/>
        </w:rPr>
        <w:t>II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 xml:space="preserve">A.A. 2016–17 docente titolare: prof. Monica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Genesin</w:t>
      </w:r>
      <w:proofErr w:type="spellEnd"/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Semestre I</w:t>
      </w:r>
      <w:r>
        <w:rPr>
          <w:rFonts w:ascii="Times" w:hAnsi="Times" w:cs="Times"/>
          <w:sz w:val="23"/>
          <w:szCs w:val="23"/>
          <w:lang w:eastAsia="ja-JP"/>
        </w:rPr>
        <w:t>I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 xml:space="preserve">Crediti </w:t>
      </w:r>
      <w:r>
        <w:rPr>
          <w:rFonts w:ascii="Times" w:hAnsi="Times" w:cs="Times"/>
          <w:sz w:val="23"/>
          <w:szCs w:val="23"/>
          <w:lang w:eastAsia="ja-JP"/>
        </w:rPr>
        <w:t>8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1) Presentazione e obiettivi del corso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>Lingua albanese I</w:t>
      </w:r>
      <w:r>
        <w:rPr>
          <w:rFonts w:ascii="Times" w:hAnsi="Times" w:cs="Times"/>
          <w:i/>
          <w:sz w:val="23"/>
          <w:szCs w:val="23"/>
          <w:lang w:eastAsia="ja-JP"/>
        </w:rPr>
        <w:t>I</w:t>
      </w:r>
      <w:r w:rsidRPr="002A0B96">
        <w:rPr>
          <w:rFonts w:ascii="Times" w:hAnsi="Times" w:cs="Times"/>
          <w:i/>
          <w:sz w:val="23"/>
          <w:szCs w:val="23"/>
          <w:lang w:eastAsia="ja-JP"/>
        </w:rPr>
        <w:t xml:space="preserve">: </w:t>
      </w:r>
      <w:r>
        <w:rPr>
          <w:rFonts w:ascii="Times" w:hAnsi="Times" w:cs="Times"/>
          <w:i/>
          <w:sz w:val="23"/>
          <w:szCs w:val="23"/>
          <w:lang w:eastAsia="ja-JP"/>
        </w:rPr>
        <w:t>Sintassi e lessico specialistico</w:t>
      </w:r>
      <w:r w:rsidRPr="002A0B96">
        <w:rPr>
          <w:rFonts w:ascii="Times" w:hAnsi="Times" w:cs="Times"/>
          <w:i/>
          <w:sz w:val="23"/>
          <w:szCs w:val="23"/>
          <w:lang w:eastAsia="ja-JP"/>
        </w:rPr>
        <w:t>.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eastAsia="Times New Roman"/>
          <w:bCs/>
          <w:sz w:val="23"/>
          <w:szCs w:val="23"/>
        </w:rPr>
        <w:t>Attraverso il corso di “Lingua albanese I</w:t>
      </w:r>
      <w:r>
        <w:rPr>
          <w:rFonts w:eastAsia="Times New Roman"/>
          <w:bCs/>
          <w:sz w:val="23"/>
          <w:szCs w:val="23"/>
        </w:rPr>
        <w:t>II</w:t>
      </w:r>
      <w:r w:rsidRPr="002A0B96">
        <w:rPr>
          <w:rFonts w:eastAsia="Times New Roman"/>
          <w:bCs/>
          <w:sz w:val="23"/>
          <w:szCs w:val="23"/>
        </w:rPr>
        <w:t xml:space="preserve">” si </w:t>
      </w:r>
      <w:r>
        <w:rPr>
          <w:rFonts w:eastAsia="Times New Roman"/>
          <w:bCs/>
          <w:sz w:val="23"/>
          <w:szCs w:val="23"/>
        </w:rPr>
        <w:t xml:space="preserve">approfondisce la conoscenza delle strutture </w:t>
      </w:r>
      <w:r w:rsidR="00537C3F">
        <w:rPr>
          <w:rFonts w:eastAsia="Times New Roman"/>
          <w:bCs/>
          <w:sz w:val="23"/>
          <w:szCs w:val="23"/>
        </w:rPr>
        <w:t>moro sintattiche, sintattiche e lessicali</w:t>
      </w:r>
      <w:r>
        <w:rPr>
          <w:rFonts w:eastAsia="Times New Roman"/>
          <w:bCs/>
          <w:sz w:val="23"/>
          <w:szCs w:val="23"/>
        </w:rPr>
        <w:t xml:space="preserve"> della lingua albanese, rivolgendo un particolare interesse anche all’acquisizione del lessico e di strutture sintattiche più complesse </w:t>
      </w:r>
      <w:r w:rsidR="00537C3F">
        <w:rPr>
          <w:rFonts w:eastAsia="Times New Roman"/>
          <w:bCs/>
          <w:sz w:val="23"/>
          <w:szCs w:val="23"/>
        </w:rPr>
        <w:t xml:space="preserve">e </w:t>
      </w:r>
      <w:r>
        <w:rPr>
          <w:rFonts w:eastAsia="Times New Roman"/>
          <w:bCs/>
          <w:sz w:val="23"/>
          <w:szCs w:val="23"/>
        </w:rPr>
        <w:t>utili nel percorso formativo del mediatore linguistico</w:t>
      </w:r>
      <w:r w:rsidRPr="002A0B96">
        <w:rPr>
          <w:rFonts w:eastAsia="Times New Roman"/>
          <w:bCs/>
          <w:sz w:val="23"/>
          <w:szCs w:val="23"/>
        </w:rPr>
        <w:t xml:space="preserve">.  Il corso sarà completato da una parte relativa </w:t>
      </w:r>
      <w:r w:rsidR="00537C3F">
        <w:rPr>
          <w:rFonts w:eastAsia="Times New Roman"/>
          <w:bCs/>
          <w:sz w:val="23"/>
          <w:szCs w:val="23"/>
        </w:rPr>
        <w:t>all’utilizzazione del lessico specialistico in particolari situazioni comunicative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sz w:val="23"/>
          <w:szCs w:val="23"/>
          <w:u w:val="single"/>
          <w:lang w:eastAsia="ja-JP"/>
        </w:rPr>
        <w:t>Bibliografia: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a. Parte istituzionale: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•••</w:t>
      </w:r>
      <w:proofErr w:type="spellEnd"/>
    </w:p>
    <w:p w:rsidR="00D10572" w:rsidRPr="002A0B96" w:rsidRDefault="00D10572" w:rsidP="00D10572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proofErr w:type="spellStart"/>
      <w:r w:rsidRPr="002A0B96">
        <w:rPr>
          <w:rFonts w:eastAsia="Times New Roman"/>
          <w:bCs/>
          <w:sz w:val="23"/>
          <w:szCs w:val="23"/>
        </w:rPr>
        <w:t>Radovicka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L., </w:t>
      </w:r>
      <w:proofErr w:type="spellStart"/>
      <w:r w:rsidRPr="002A0B96">
        <w:rPr>
          <w:rFonts w:eastAsia="Times New Roman"/>
          <w:bCs/>
          <w:sz w:val="23"/>
          <w:szCs w:val="23"/>
        </w:rPr>
        <w:t>Gjuha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shqipe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. </w:t>
      </w:r>
      <w:proofErr w:type="spellStart"/>
      <w:r w:rsidRPr="002A0B96">
        <w:rPr>
          <w:rFonts w:eastAsia="Times New Roman"/>
          <w:bCs/>
          <w:sz w:val="23"/>
          <w:szCs w:val="23"/>
        </w:rPr>
        <w:t>Shtëpia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botuese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e </w:t>
      </w:r>
      <w:proofErr w:type="spellStart"/>
      <w:r w:rsidRPr="002A0B96">
        <w:rPr>
          <w:rFonts w:eastAsia="Times New Roman"/>
          <w:bCs/>
          <w:sz w:val="23"/>
          <w:szCs w:val="23"/>
        </w:rPr>
        <w:t>librit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shkollor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. </w:t>
      </w:r>
      <w:proofErr w:type="spellStart"/>
      <w:r w:rsidRPr="002A0B96">
        <w:rPr>
          <w:rFonts w:eastAsia="Times New Roman"/>
          <w:bCs/>
          <w:sz w:val="23"/>
          <w:szCs w:val="23"/>
        </w:rPr>
        <w:t>Tiranë</w:t>
      </w:r>
      <w:proofErr w:type="spellEnd"/>
      <w:r w:rsidRPr="002A0B96">
        <w:rPr>
          <w:rFonts w:eastAsia="Times New Roman"/>
          <w:bCs/>
          <w:sz w:val="23"/>
          <w:szCs w:val="23"/>
        </w:rPr>
        <w:t>, 1975.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/>
          <w:bCs/>
          <w:sz w:val="23"/>
          <w:szCs w:val="23"/>
        </w:rPr>
      </w:pPr>
    </w:p>
    <w:p w:rsidR="006D2ACE" w:rsidRDefault="00D10572" w:rsidP="006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b. Corso monografico</w:t>
      </w:r>
    </w:p>
    <w:p w:rsidR="006D2ACE" w:rsidRPr="002A0B96" w:rsidRDefault="006D2ACE" w:rsidP="006D2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u w:val="single"/>
          <w:lang w:eastAsia="ja-JP"/>
        </w:rPr>
      </w:pPr>
      <w:proofErr w:type="spellStart"/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Thomaj</w:t>
      </w:r>
      <w:proofErr w:type="spellEnd"/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, J., </w:t>
      </w:r>
      <w:proofErr w:type="spellStart"/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Leksikologja</w:t>
      </w:r>
      <w:proofErr w:type="spellEnd"/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 e </w:t>
      </w:r>
      <w:proofErr w:type="spellStart"/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gjuhës</w:t>
      </w:r>
      <w:proofErr w:type="spellEnd"/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>shqipe</w:t>
      </w:r>
      <w:proofErr w:type="spellEnd"/>
      <w:r>
        <w:rPr>
          <w:rFonts w:ascii="Times" w:hAnsi="Times" w:cs="Times"/>
          <w:color w:val="000000"/>
          <w:sz w:val="23"/>
          <w:szCs w:val="23"/>
          <w:u w:val="single"/>
          <w:lang w:eastAsia="ja-JP"/>
        </w:rPr>
        <w:t xml:space="preserve">, </w:t>
      </w:r>
      <w:proofErr w:type="spellStart"/>
      <w:r w:rsidRPr="006D2ACE">
        <w:rPr>
          <w:rFonts w:eastAsia="Times New Roman"/>
        </w:rPr>
        <w:t>Tiranë</w:t>
      </w:r>
      <w:proofErr w:type="spellEnd"/>
      <w:r w:rsidRPr="006D2ACE">
        <w:rPr>
          <w:rFonts w:eastAsia="Times New Roman"/>
        </w:rPr>
        <w:t xml:space="preserve"> : </w:t>
      </w:r>
      <w:proofErr w:type="spellStart"/>
      <w:r w:rsidRPr="006D2ACE">
        <w:rPr>
          <w:rFonts w:eastAsia="Times New Roman"/>
        </w:rPr>
        <w:t>Universiteti</w:t>
      </w:r>
      <w:proofErr w:type="spellEnd"/>
      <w:r w:rsidRPr="006D2ACE">
        <w:rPr>
          <w:rFonts w:eastAsia="Times New Roman"/>
        </w:rPr>
        <w:t xml:space="preserve"> i </w:t>
      </w:r>
      <w:proofErr w:type="spellStart"/>
      <w:r w:rsidRPr="006D2ACE">
        <w:rPr>
          <w:rFonts w:eastAsia="Times New Roman"/>
        </w:rPr>
        <w:t>Tiranës</w:t>
      </w:r>
      <w:proofErr w:type="spellEnd"/>
      <w:r w:rsidRPr="006D2ACE">
        <w:rPr>
          <w:rFonts w:eastAsia="Times New Roman"/>
        </w:rPr>
        <w:t xml:space="preserve">, </w:t>
      </w:r>
      <w:proofErr w:type="spellStart"/>
      <w:r w:rsidRPr="006D2ACE">
        <w:rPr>
          <w:rFonts w:eastAsia="Times New Roman"/>
        </w:rPr>
        <w:t>Fakulteti</w:t>
      </w:r>
      <w:proofErr w:type="spellEnd"/>
      <w:r w:rsidRPr="006D2ACE">
        <w:rPr>
          <w:rFonts w:eastAsia="Times New Roman"/>
        </w:rPr>
        <w:t xml:space="preserve"> i </w:t>
      </w:r>
      <w:proofErr w:type="spellStart"/>
      <w:r w:rsidRPr="006D2ACE">
        <w:rPr>
          <w:rFonts w:eastAsia="Times New Roman"/>
        </w:rPr>
        <w:t>Historisë</w:t>
      </w:r>
      <w:proofErr w:type="spellEnd"/>
      <w:r w:rsidRPr="006D2ACE">
        <w:rPr>
          <w:rFonts w:eastAsia="Times New Roman"/>
        </w:rPr>
        <w:t xml:space="preserve"> </w:t>
      </w:r>
      <w:proofErr w:type="spellStart"/>
      <w:r w:rsidRPr="006D2ACE">
        <w:rPr>
          <w:rFonts w:eastAsia="Times New Roman"/>
        </w:rPr>
        <w:t>dhe</w:t>
      </w:r>
      <w:proofErr w:type="spellEnd"/>
      <w:r w:rsidRPr="006D2ACE">
        <w:rPr>
          <w:rFonts w:eastAsia="Times New Roman"/>
        </w:rPr>
        <w:t xml:space="preserve"> i </w:t>
      </w:r>
      <w:proofErr w:type="spellStart"/>
      <w:r w:rsidRPr="006D2ACE">
        <w:rPr>
          <w:rFonts w:eastAsia="Times New Roman"/>
        </w:rPr>
        <w:t>Filologjisë</w:t>
      </w:r>
      <w:proofErr w:type="spellEnd"/>
      <w:r w:rsidRPr="006D2ACE">
        <w:rPr>
          <w:rFonts w:eastAsia="Times New Roman"/>
        </w:rPr>
        <w:t>, 1984</w:t>
      </w:r>
    </w:p>
    <w:p w:rsidR="00D10572" w:rsidRPr="002A0B96" w:rsidRDefault="00D10572" w:rsidP="00D10572">
      <w:pPr>
        <w:shd w:val="clear" w:color="auto" w:fill="FFFFFF"/>
        <w:spacing w:after="38"/>
        <w:jc w:val="both"/>
        <w:outlineLvl w:val="2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Pr="002A0B96" w:rsidRDefault="00D10572" w:rsidP="00D10572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Letteratura secondaria:</w:t>
      </w:r>
      <w:r w:rsidRPr="002A0B96">
        <w:rPr>
          <w:rFonts w:eastAsia="Times New Roman"/>
          <w:bCs/>
          <w:sz w:val="23"/>
          <w:szCs w:val="23"/>
        </w:rPr>
        <w:t xml:space="preserve"> </w:t>
      </w:r>
    </w:p>
    <w:p w:rsidR="00D10572" w:rsidRPr="002A0B96" w:rsidRDefault="00D10572" w:rsidP="00D10572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>Turano G. Introduzione alla lingua albanese. Alinea editrice, Firenze, 2004.</w:t>
      </w:r>
    </w:p>
    <w:p w:rsidR="00D10572" w:rsidRPr="002A0B96" w:rsidRDefault="00D10572" w:rsidP="00D10572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 xml:space="preserve">Materiale di carattere multimediale sarà disponibile sulla pagina elettronica della docente </w:t>
      </w:r>
      <w:hyperlink r:id="rId8" w:history="1">
        <w:r w:rsidRPr="002A0B96">
          <w:rPr>
            <w:rFonts w:eastAsia="Times New Roman"/>
            <w:sz w:val="23"/>
            <w:szCs w:val="23"/>
            <w:u w:val="single"/>
          </w:rPr>
          <w:t>http://www.unisalento.it/web/guest/scheda_personale/-/people/monica.genesin</w:t>
        </w:r>
      </w:hyperlink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A lezione verrà indicata altra letteratura secondaria di supporto.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2) Conoscenze e abilità da acquisire</w:t>
      </w:r>
    </w:p>
    <w:p w:rsidR="00D10572" w:rsidRPr="002A0B96" w:rsidRDefault="00D10572" w:rsidP="00D10572">
      <w:pPr>
        <w:shd w:val="clear" w:color="auto" w:fill="FFFFFF"/>
        <w:spacing w:after="38"/>
        <w:jc w:val="both"/>
        <w:outlineLvl w:val="2"/>
        <w:rPr>
          <w:rFonts w:eastAsia="Times New Roman"/>
          <w:bCs/>
          <w:sz w:val="23"/>
          <w:szCs w:val="23"/>
        </w:rPr>
      </w:pPr>
      <w:r w:rsidRPr="002A0B96">
        <w:rPr>
          <w:rFonts w:eastAsia="Times New Roman"/>
          <w:bCs/>
          <w:sz w:val="23"/>
          <w:szCs w:val="23"/>
        </w:rPr>
        <w:t xml:space="preserve">Il livello che verrà acquisito attraverso la frequenza al corso e alle lezioni integrative del collaboratore esperto linguistico di madrelingua albanese garantirà il possesso degli elementi fondamentali della grammatica albanese corrispondenti al livello </w:t>
      </w:r>
      <w:r>
        <w:rPr>
          <w:rFonts w:eastAsia="Times New Roman"/>
          <w:bCs/>
          <w:sz w:val="23"/>
          <w:szCs w:val="23"/>
        </w:rPr>
        <w:t>B1</w:t>
      </w:r>
      <w:r w:rsidRPr="002A0B96">
        <w:rPr>
          <w:rFonts w:eastAsia="Times New Roman"/>
          <w:bCs/>
          <w:sz w:val="23"/>
          <w:szCs w:val="23"/>
        </w:rPr>
        <w:t xml:space="preserve"> del Common </w:t>
      </w:r>
      <w:proofErr w:type="spellStart"/>
      <w:r w:rsidRPr="002A0B96">
        <w:rPr>
          <w:rFonts w:eastAsia="Times New Roman"/>
          <w:bCs/>
          <w:sz w:val="23"/>
          <w:szCs w:val="23"/>
        </w:rPr>
        <w:t>European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Framework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of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Reference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for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 </w:t>
      </w:r>
      <w:proofErr w:type="spellStart"/>
      <w:r w:rsidRPr="002A0B96">
        <w:rPr>
          <w:rFonts w:eastAsia="Times New Roman"/>
          <w:bCs/>
          <w:sz w:val="23"/>
          <w:szCs w:val="23"/>
        </w:rPr>
        <w:t>Languages</w:t>
      </w:r>
      <w:proofErr w:type="spellEnd"/>
      <w:r w:rsidRPr="002A0B96">
        <w:rPr>
          <w:rFonts w:eastAsia="Times New Roman"/>
          <w:bCs/>
          <w:sz w:val="23"/>
          <w:szCs w:val="23"/>
        </w:rPr>
        <w:t xml:space="preserve">.Il livello raggiunto permetterà allo studente di interagire efficacemente sia a livello scritto che orale in situazioni comunicative </w:t>
      </w:r>
      <w:r>
        <w:rPr>
          <w:rFonts w:eastAsia="Times New Roman"/>
          <w:bCs/>
          <w:sz w:val="23"/>
          <w:szCs w:val="23"/>
        </w:rPr>
        <w:t>relativi ad aspetti della comunicazione quotidiana</w:t>
      </w:r>
      <w:r w:rsidRPr="002A0B96">
        <w:rPr>
          <w:rFonts w:eastAsia="Times New Roman"/>
          <w:bCs/>
          <w:sz w:val="23"/>
          <w:szCs w:val="23"/>
        </w:rPr>
        <w:t>.</w:t>
      </w:r>
    </w:p>
    <w:p w:rsidR="00D10572" w:rsidRPr="00483A7B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La frequenza al corso istituzionale e alle attività di lettorato consentirà di acquisire alcune fondamentali competenze trasversali come:</w:t>
      </w:r>
    </w:p>
    <w:p w:rsidR="00D10572" w:rsidRPr="00483A7B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– capacità di comunicare efficacemente (trasmettere idee in forma sia orale sia scritta in modo chiaro e corretto, adeguate all'interlocutore)</w:t>
      </w:r>
    </w:p>
    <w:p w:rsidR="00D10572" w:rsidRPr="00483A7B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– capacità di apprendere in maniera continuativa (saper riconoscere le proprie lacune e identificare strategie per acquisire nuove conoscenze o competenze)</w:t>
      </w:r>
    </w:p>
    <w:p w:rsidR="00D10572" w:rsidRPr="00483A7B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– capacità di lavorare in gruppo (sapersi coordinare con altri integrandone e competenze)</w:t>
      </w:r>
    </w:p>
    <w:p w:rsidR="00D10572" w:rsidRPr="00483A7B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483A7B">
        <w:rPr>
          <w:rFonts w:ascii="Times" w:hAnsi="Times" w:cs="Times"/>
          <w:color w:val="000000"/>
          <w:sz w:val="23"/>
          <w:szCs w:val="23"/>
          <w:lang w:eastAsia="ja-JP"/>
        </w:rPr>
        <w:t>–  capacità di sviluppare idee, progettarne e organizzarne la realizzazione).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3) Prerequisiti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Buona conoscenza scritta e parlata della lingua italiana</w:t>
      </w:r>
      <w:r>
        <w:rPr>
          <w:rFonts w:ascii="Times" w:hAnsi="Times" w:cs="Times"/>
          <w:sz w:val="23"/>
          <w:szCs w:val="23"/>
          <w:lang w:eastAsia="ja-JP"/>
        </w:rPr>
        <w:t xml:space="preserve"> e </w:t>
      </w:r>
      <w:r w:rsidR="00537C3F">
        <w:rPr>
          <w:rFonts w:ascii="Times" w:hAnsi="Times" w:cs="Times"/>
          <w:sz w:val="23"/>
          <w:szCs w:val="23"/>
          <w:lang w:eastAsia="ja-JP"/>
        </w:rPr>
        <w:t xml:space="preserve">discreta conoscenza </w:t>
      </w:r>
      <w:r>
        <w:rPr>
          <w:rFonts w:ascii="Times" w:hAnsi="Times" w:cs="Times"/>
          <w:sz w:val="23"/>
          <w:szCs w:val="23"/>
          <w:lang w:eastAsia="ja-JP"/>
        </w:rPr>
        <w:t>della lingua albanese (Livello</w:t>
      </w:r>
      <w:r w:rsidR="00537C3F">
        <w:rPr>
          <w:rFonts w:ascii="Times" w:hAnsi="Times" w:cs="Times"/>
          <w:sz w:val="23"/>
          <w:szCs w:val="23"/>
          <w:lang w:eastAsia="ja-JP"/>
        </w:rPr>
        <w:t xml:space="preserve"> A2)</w:t>
      </w:r>
      <w:r>
        <w:rPr>
          <w:rFonts w:ascii="Times" w:hAnsi="Times" w:cs="Times"/>
          <w:sz w:val="23"/>
          <w:szCs w:val="23"/>
          <w:lang w:eastAsia="ja-JP"/>
        </w:rPr>
        <w:t xml:space="preserve"> </w:t>
      </w:r>
      <w:r w:rsidRPr="002A0B96">
        <w:rPr>
          <w:rFonts w:ascii="Times" w:hAnsi="Times" w:cs="Times"/>
          <w:sz w:val="23"/>
          <w:szCs w:val="23"/>
          <w:lang w:eastAsia="ja-JP"/>
        </w:rPr>
        <w:t>.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4) Docenti coinvolti nel modulo didattico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 xml:space="preserve">Oltre al titolare del corso, il collaboratore esperto linguistico dott.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Genc</w:t>
      </w:r>
      <w:proofErr w:type="spellEnd"/>
      <w:r w:rsidRPr="002A0B96">
        <w:rPr>
          <w:rFonts w:ascii="Times" w:hAnsi="Times" w:cs="Times"/>
          <w:sz w:val="23"/>
          <w:szCs w:val="23"/>
          <w:lang w:eastAsia="ja-JP"/>
        </w:rPr>
        <w:t xml:space="preserve"> </w:t>
      </w:r>
      <w:proofErr w:type="spellStart"/>
      <w:r w:rsidRPr="002A0B96">
        <w:rPr>
          <w:rFonts w:ascii="Times" w:hAnsi="Times" w:cs="Times"/>
          <w:sz w:val="23"/>
          <w:szCs w:val="23"/>
          <w:lang w:eastAsia="ja-JP"/>
        </w:rPr>
        <w:t>Lafe</w:t>
      </w:r>
      <w:proofErr w:type="spellEnd"/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5) Metodi didattici e modalità di esecuzione delle lezioni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lastRenderedPageBreak/>
        <w:t>Il corso si avvarrà di diversi metodi didattici: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– didattica frontale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– attività seminariale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-laboratorio linguistico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 xml:space="preserve">L’insegnamento si compone di lezioni frontali e lettorato svolto dal collaboratore linguistico madrelingua con esercitazioni presso il laboratorio linguistico. La frequenza delle lezioni è vivamente consigliata. 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6) Materiale didattico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i/>
          <w:sz w:val="23"/>
          <w:szCs w:val="23"/>
          <w:lang w:eastAsia="ja-JP"/>
        </w:rPr>
      </w:pPr>
      <w:r w:rsidRPr="002A0B96">
        <w:rPr>
          <w:rFonts w:ascii="Times" w:hAnsi="Times" w:cs="Times"/>
          <w:i/>
          <w:sz w:val="23"/>
          <w:szCs w:val="23"/>
          <w:lang w:eastAsia="ja-JP"/>
        </w:rPr>
        <w:t>Il materiale didattico è costituito dai libri di testo consigliati, e dal materiale messo a disposizione degli studenti  frequentanti durante il corso della lezione.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7) Modalità di valutazione degli studenti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a. Prova orale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L’esame mira a valutare il raggiungimento dei seguenti obiettivi didattici: 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sz w:val="23"/>
          <w:szCs w:val="23"/>
          <w:lang w:eastAsia="ja-JP"/>
        </w:rPr>
        <w:t xml:space="preserve">Capacità espositiva degli studenti in relazione agli argomenti trattati nel corso. 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sz w:val="23"/>
          <w:szCs w:val="23"/>
          <w:lang w:eastAsia="ja-JP"/>
        </w:rPr>
        <w:t xml:space="preserve">Competenza acquisita a livello morfologico, morfosintattico e lessicale della lingua albanese sulla base del programma svolto. 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Courier" w:hAnsi="Courier" w:cs="Courier"/>
          <w:color w:val="000000"/>
          <w:sz w:val="23"/>
          <w:szCs w:val="23"/>
          <w:lang w:eastAsia="ja-JP"/>
        </w:rPr>
        <w:t xml:space="preserve">o </w:t>
      </w: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Buon uso della lingua italiana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3"/>
          <w:szCs w:val="23"/>
          <w:lang w:eastAsia="ja-JP"/>
        </w:rPr>
      </w:pPr>
      <w:r w:rsidRPr="002A0B96">
        <w:rPr>
          <w:rFonts w:ascii="Times" w:hAnsi="Times" w:cs="Times"/>
          <w:b/>
          <w:sz w:val="23"/>
          <w:szCs w:val="23"/>
          <w:lang w:eastAsia="ja-JP"/>
        </w:rPr>
        <w:t>8) Modalità di prenotazione dell’esame e date degli appelli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Gli studenti possono prenotarsi per l’esame finale esclusivamente utilizzando le modalità previste dal sistema VOL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La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commisione</w:t>
      </w:r>
      <w:proofErr w:type="spellEnd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 d’esame è così composta: Monica </w:t>
      </w:r>
      <w:proofErr w:type="spellStart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>Genesin</w:t>
      </w:r>
      <w:proofErr w:type="spellEnd"/>
      <w:r w:rsidRPr="002A0B96">
        <w:rPr>
          <w:rFonts w:ascii="Times" w:hAnsi="Times" w:cs="Times"/>
          <w:color w:val="000000"/>
          <w:sz w:val="23"/>
          <w:szCs w:val="23"/>
          <w:lang w:eastAsia="ja-JP"/>
        </w:rPr>
        <w:t xml:space="preserve"> (Presidente), Paola Leone (membro), Mirko Grimaldi (membro).</w:t>
      </w:r>
    </w:p>
    <w:p w:rsidR="00D10572" w:rsidRPr="002A0B96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</w:p>
    <w:p w:rsidR="00D10572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3"/>
          <w:szCs w:val="23"/>
          <w:lang w:eastAsia="ja-JP"/>
        </w:rPr>
      </w:pPr>
      <w:r w:rsidRPr="002A0B96">
        <w:rPr>
          <w:rFonts w:ascii="Times" w:hAnsi="Times" w:cs="Times"/>
          <w:sz w:val="23"/>
          <w:szCs w:val="23"/>
          <w:lang w:eastAsia="ja-JP"/>
        </w:rPr>
        <w:t>Date degli appelli: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22 settembre 2017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13 ottobre 2017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22 gennaio 2018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6 febbraio 2018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19 aprile 2018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25 maggio 2018 (laureandi)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28 maggio 2018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ascii="Times" w:eastAsia="Times New Roman" w:hAnsi="Times" w:cs="Times"/>
          <w:sz w:val="23"/>
          <w:szCs w:val="23"/>
          <w:lang w:eastAsia="ja-JP"/>
        </w:rPr>
        <w:t>11 giugno 2018</w:t>
      </w:r>
    </w:p>
    <w:p w:rsidR="00D10572" w:rsidRPr="001C2233" w:rsidRDefault="00D10572" w:rsidP="00D10572">
      <w:pPr>
        <w:spacing w:before="100" w:beforeAutospacing="1" w:after="100" w:afterAutospacing="1"/>
        <w:rPr>
          <w:rFonts w:eastAsia="Times New Roman"/>
        </w:rPr>
      </w:pPr>
      <w:r w:rsidRPr="001C2233">
        <w:rPr>
          <w:rFonts w:eastAsia="Times New Roman"/>
        </w:rPr>
        <w:t>Tutti gli appelli si terranno nella stanza del docente, al II piano dell'edifico Buon Pastore di fronte al laboratorio Linguistico, alle ore 9</w:t>
      </w:r>
    </w:p>
    <w:p w:rsidR="00D10572" w:rsidRDefault="00D10572" w:rsidP="00D10572"/>
    <w:p w:rsidR="00D10572" w:rsidRDefault="00D10572" w:rsidP="00D10572"/>
    <w:p w:rsidR="00D10572" w:rsidRPr="00DB03E0" w:rsidRDefault="00D10572" w:rsidP="00D105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p w:rsidR="00D10572" w:rsidRPr="00DB03E0" w:rsidRDefault="00D10572" w:rsidP="00374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3"/>
          <w:szCs w:val="23"/>
          <w:lang w:eastAsia="ja-JP"/>
        </w:rPr>
      </w:pPr>
    </w:p>
    <w:sectPr w:rsidR="00D10572" w:rsidRPr="00DB03E0" w:rsidSect="002479B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1D9"/>
    <w:multiLevelType w:val="hybridMultilevel"/>
    <w:tmpl w:val="65AE3510"/>
    <w:lvl w:ilvl="0" w:tplc="C526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9FC"/>
    <w:multiLevelType w:val="hybridMultilevel"/>
    <w:tmpl w:val="825EB10E"/>
    <w:lvl w:ilvl="0" w:tplc="91C0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7012"/>
    <w:multiLevelType w:val="hybridMultilevel"/>
    <w:tmpl w:val="EBBAF6EE"/>
    <w:lvl w:ilvl="0" w:tplc="3B50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1241"/>
    <w:multiLevelType w:val="hybridMultilevel"/>
    <w:tmpl w:val="5388DF3C"/>
    <w:lvl w:ilvl="0" w:tplc="5374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B03E0"/>
    <w:rsid w:val="000C2FF5"/>
    <w:rsid w:val="00134F3C"/>
    <w:rsid w:val="001F11EB"/>
    <w:rsid w:val="0022330E"/>
    <w:rsid w:val="002479BB"/>
    <w:rsid w:val="002A0B96"/>
    <w:rsid w:val="003332C4"/>
    <w:rsid w:val="00374FDD"/>
    <w:rsid w:val="004260AC"/>
    <w:rsid w:val="00483A7B"/>
    <w:rsid w:val="00537C3F"/>
    <w:rsid w:val="005A74AB"/>
    <w:rsid w:val="006D2ACE"/>
    <w:rsid w:val="00783B2C"/>
    <w:rsid w:val="00984A24"/>
    <w:rsid w:val="00BA159E"/>
    <w:rsid w:val="00D10572"/>
    <w:rsid w:val="00DB03E0"/>
    <w:rsid w:val="00DF05AA"/>
    <w:rsid w:val="00EC12FC"/>
    <w:rsid w:val="00EE5490"/>
    <w:rsid w:val="00EE72FF"/>
    <w:rsid w:val="00FE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EC12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character" w:customStyle="1" w:styleId="dccreator">
    <w:name w:val="dc_creator"/>
    <w:basedOn w:val="Carpredefinitoparagrafo"/>
    <w:rsid w:val="0022330E"/>
  </w:style>
  <w:style w:type="character" w:styleId="Collegamentoipertestuale">
    <w:name w:val="Hyperlink"/>
    <w:basedOn w:val="Carpredefinitoparagrafo"/>
    <w:uiPriority w:val="99"/>
    <w:semiHidden/>
    <w:unhideWhenUsed/>
    <w:rsid w:val="0022330E"/>
    <w:rPr>
      <w:color w:val="0000FF"/>
      <w:u w:val="single"/>
    </w:rPr>
  </w:style>
  <w:style w:type="character" w:customStyle="1" w:styleId="dctitlearea">
    <w:name w:val="dc_titlearea"/>
    <w:basedOn w:val="Carpredefinitoparagrafo"/>
    <w:rsid w:val="0022330E"/>
  </w:style>
  <w:style w:type="character" w:customStyle="1" w:styleId="dcpublisherarea">
    <w:name w:val="dc_publisherarea"/>
    <w:basedOn w:val="Carpredefinitoparagrafo"/>
    <w:rsid w:val="0022330E"/>
  </w:style>
  <w:style w:type="character" w:customStyle="1" w:styleId="dcwhat">
    <w:name w:val="dc_what"/>
    <w:basedOn w:val="Carpredefinitoparagrafo"/>
    <w:rsid w:val="0022330E"/>
  </w:style>
  <w:style w:type="character" w:customStyle="1" w:styleId="dcdescsource">
    <w:name w:val="dc_descsource"/>
    <w:basedOn w:val="Carpredefinitoparagrafo"/>
    <w:rsid w:val="0022330E"/>
  </w:style>
  <w:style w:type="character" w:customStyle="1" w:styleId="dctype">
    <w:name w:val="dc_type"/>
    <w:basedOn w:val="Carpredefinitoparagrafo"/>
    <w:rsid w:val="0022330E"/>
  </w:style>
  <w:style w:type="character" w:customStyle="1" w:styleId="dcid">
    <w:name w:val="dc_id"/>
    <w:basedOn w:val="Carpredefinitoparagrafo"/>
    <w:rsid w:val="0022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lento.it/web/guest/scheda_personale/-/people/monica.genes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salento.it/web/guest/scheda_personale/-/people/monica.genes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salento.it/web/guest/scheda_personale/-/people/monica.genesin" TargetMode="External"/><Relationship Id="rId5" Type="http://schemas.openxmlformats.org/officeDocument/2006/relationships/hyperlink" Target="http://www.internetculturale.it/opencms/ricercaExpansion.jsp?q=&amp;searchType=avanzato&amp;channel__creator=Myrto%2C+Halil&amp;channel__contributor=Myrto%2C+Halil&amp;opCha__contributor=OR&amp;opCha__creator=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2017-05-21T18:02:00Z</dcterms:created>
  <dcterms:modified xsi:type="dcterms:W3CDTF">2017-05-21T18:02:00Z</dcterms:modified>
</cp:coreProperties>
</file>