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7CE59A" w14:textId="64145C51" w:rsidR="00A2628C" w:rsidRPr="009A30F9" w:rsidRDefault="00A2628C" w:rsidP="002479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lang w:eastAsia="ja-JP"/>
        </w:rPr>
      </w:pPr>
      <w:bookmarkStart w:id="0" w:name="_GoBack"/>
      <w:bookmarkEnd w:id="0"/>
      <w:r w:rsidRPr="009A30F9">
        <w:rPr>
          <w:lang w:eastAsia="ja-JP"/>
        </w:rPr>
        <w:t xml:space="preserve">Corso di insegnamento “STORIA </w:t>
      </w:r>
      <w:r w:rsidR="00F50BCC" w:rsidRPr="009A30F9">
        <w:rPr>
          <w:lang w:eastAsia="ja-JP"/>
        </w:rPr>
        <w:t>DELLA FILOSOFIA</w:t>
      </w:r>
      <w:r w:rsidRPr="009A30F9">
        <w:rPr>
          <w:lang w:eastAsia="ja-JP"/>
        </w:rPr>
        <w:t>”</w:t>
      </w:r>
    </w:p>
    <w:p w14:paraId="1A814214" w14:textId="073A7591" w:rsidR="002479BB" w:rsidRPr="009A30F9" w:rsidRDefault="002479BB" w:rsidP="002479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lang w:eastAsia="ja-JP"/>
        </w:rPr>
      </w:pPr>
      <w:r w:rsidRPr="009A30F9">
        <w:rPr>
          <w:lang w:eastAsia="ja-JP"/>
        </w:rPr>
        <w:t>Corso di Laurea</w:t>
      </w:r>
      <w:r w:rsidR="00756097" w:rsidRPr="009A30F9">
        <w:rPr>
          <w:lang w:eastAsia="ja-JP"/>
        </w:rPr>
        <w:t xml:space="preserve"> </w:t>
      </w:r>
      <w:r w:rsidR="00AD1485" w:rsidRPr="009A30F9">
        <w:rPr>
          <w:lang w:eastAsia="ja-JP"/>
        </w:rPr>
        <w:t>t</w:t>
      </w:r>
      <w:r w:rsidR="00756097" w:rsidRPr="009A30F9">
        <w:rPr>
          <w:lang w:eastAsia="ja-JP"/>
        </w:rPr>
        <w:t>riennale</w:t>
      </w:r>
      <w:r w:rsidRPr="009A30F9">
        <w:rPr>
          <w:lang w:eastAsia="ja-JP"/>
        </w:rPr>
        <w:t xml:space="preserve"> in </w:t>
      </w:r>
      <w:r w:rsidR="00AB738A" w:rsidRPr="009A30F9">
        <w:rPr>
          <w:lang w:eastAsia="ja-JP"/>
        </w:rPr>
        <w:t>Filosofia</w:t>
      </w:r>
    </w:p>
    <w:p w14:paraId="7CFED2F5" w14:textId="77777777" w:rsidR="00852EDF" w:rsidRPr="009A30F9" w:rsidRDefault="00852EDF" w:rsidP="002479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lang w:eastAsia="ja-JP"/>
        </w:rPr>
      </w:pPr>
    </w:p>
    <w:p w14:paraId="5C20A50A" w14:textId="42D8F102" w:rsidR="00AB738A" w:rsidRPr="009A30F9" w:rsidRDefault="00AB738A" w:rsidP="00AB738A">
      <w:pPr>
        <w:jc w:val="center"/>
        <w:rPr>
          <w:rFonts w:eastAsia="Times New Roman"/>
          <w:b/>
        </w:rPr>
      </w:pPr>
      <w:r w:rsidRPr="009A30F9">
        <w:rPr>
          <w:rFonts w:eastAsia="Times New Roman"/>
          <w:b/>
          <w:iCs/>
          <w:shd w:val="clear" w:color="auto" w:fill="FFFFFF"/>
        </w:rPr>
        <w:t xml:space="preserve">Alle origini del moderno in filosofia: le </w:t>
      </w:r>
      <w:r w:rsidRPr="009A30F9">
        <w:rPr>
          <w:rFonts w:eastAsia="Times New Roman"/>
          <w:b/>
          <w:i/>
          <w:iCs/>
          <w:shd w:val="clear" w:color="auto" w:fill="FFFFFF"/>
        </w:rPr>
        <w:t xml:space="preserve">Meditationes de prima philosophia </w:t>
      </w:r>
      <w:r w:rsidRPr="009A30F9">
        <w:rPr>
          <w:rFonts w:eastAsia="Times New Roman"/>
          <w:b/>
          <w:iCs/>
          <w:shd w:val="clear" w:color="auto" w:fill="FFFFFF"/>
        </w:rPr>
        <w:t>(1641)</w:t>
      </w:r>
      <w:r w:rsidRPr="009A30F9">
        <w:rPr>
          <w:rFonts w:eastAsia="Times New Roman"/>
          <w:b/>
          <w:i/>
          <w:iCs/>
          <w:shd w:val="clear" w:color="auto" w:fill="FFFFFF"/>
        </w:rPr>
        <w:t xml:space="preserve"> </w:t>
      </w:r>
      <w:r w:rsidRPr="009A30F9">
        <w:rPr>
          <w:rFonts w:eastAsia="Times New Roman"/>
          <w:b/>
          <w:iCs/>
          <w:shd w:val="clear" w:color="auto" w:fill="FFFFFF"/>
        </w:rPr>
        <w:t>di René Descartes</w:t>
      </w:r>
    </w:p>
    <w:p w14:paraId="56EFF73D" w14:textId="1DA4F390" w:rsidR="00852EDF" w:rsidRPr="009A30F9" w:rsidRDefault="00852EDF" w:rsidP="002479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lang w:eastAsia="ja-JP"/>
        </w:rPr>
      </w:pPr>
      <w:r w:rsidRPr="009A30F9">
        <w:rPr>
          <w:lang w:eastAsia="ja-JP"/>
        </w:rPr>
        <w:t xml:space="preserve"> </w:t>
      </w:r>
    </w:p>
    <w:p w14:paraId="6BD0B9C7" w14:textId="77777777" w:rsidR="002479BB" w:rsidRPr="009A30F9" w:rsidRDefault="002479BB" w:rsidP="002479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ja-JP"/>
        </w:rPr>
      </w:pPr>
    </w:p>
    <w:p w14:paraId="4173F031" w14:textId="756D3347" w:rsidR="002479BB" w:rsidRPr="009A30F9" w:rsidRDefault="00756097" w:rsidP="002479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ja-JP"/>
        </w:rPr>
      </w:pPr>
      <w:r w:rsidRPr="009A30F9">
        <w:rPr>
          <w:lang w:eastAsia="ja-JP"/>
        </w:rPr>
        <w:t>A. A 2018/</w:t>
      </w:r>
      <w:r w:rsidR="00F50BCC" w:rsidRPr="009A30F9">
        <w:rPr>
          <w:lang w:eastAsia="ja-JP"/>
        </w:rPr>
        <w:t>2019</w:t>
      </w:r>
      <w:r w:rsidR="002479BB" w:rsidRPr="009A30F9">
        <w:rPr>
          <w:lang w:eastAsia="ja-JP"/>
        </w:rPr>
        <w:t xml:space="preserve"> – docente titolare: prof.</w:t>
      </w:r>
      <w:r w:rsidR="00666298" w:rsidRPr="009A30F9">
        <w:rPr>
          <w:lang w:eastAsia="ja-JP"/>
        </w:rPr>
        <w:t xml:space="preserve"> Igor Agostini</w:t>
      </w:r>
    </w:p>
    <w:p w14:paraId="17D26D08" w14:textId="77777777" w:rsidR="002479BB" w:rsidRPr="009A30F9" w:rsidRDefault="002479BB" w:rsidP="002479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ja-JP"/>
        </w:rPr>
      </w:pPr>
      <w:r w:rsidRPr="009A30F9">
        <w:rPr>
          <w:lang w:eastAsia="ja-JP"/>
        </w:rPr>
        <w:t>Semestre II</w:t>
      </w:r>
    </w:p>
    <w:p w14:paraId="7EAD8E97" w14:textId="77777777" w:rsidR="002479BB" w:rsidRPr="009A30F9" w:rsidRDefault="002479BB" w:rsidP="002479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ja-JP"/>
        </w:rPr>
      </w:pPr>
      <w:r w:rsidRPr="009A30F9">
        <w:rPr>
          <w:lang w:eastAsia="ja-JP"/>
        </w:rPr>
        <w:t>Crediti 12</w:t>
      </w:r>
    </w:p>
    <w:p w14:paraId="63442A05" w14:textId="77777777" w:rsidR="002479BB" w:rsidRPr="009A30F9" w:rsidRDefault="002479BB" w:rsidP="002479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ja-JP"/>
        </w:rPr>
      </w:pPr>
    </w:p>
    <w:p w14:paraId="490CE2B3" w14:textId="77777777" w:rsidR="002479BB" w:rsidRPr="009A30F9" w:rsidRDefault="002479BB" w:rsidP="002479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lang w:eastAsia="ja-JP"/>
        </w:rPr>
      </w:pPr>
      <w:r w:rsidRPr="009A30F9">
        <w:rPr>
          <w:b/>
          <w:lang w:eastAsia="ja-JP"/>
        </w:rPr>
        <w:t>1) Presentazione e obiettivi del corso</w:t>
      </w:r>
    </w:p>
    <w:p w14:paraId="307D7F25" w14:textId="77777777" w:rsidR="00AB738A" w:rsidRPr="009A30F9" w:rsidRDefault="00AB738A" w:rsidP="00AB738A">
      <w:pPr>
        <w:jc w:val="both"/>
        <w:rPr>
          <w:rFonts w:eastAsia="Times New Roman"/>
          <w:iCs/>
          <w:shd w:val="clear" w:color="auto" w:fill="FFFFFF"/>
        </w:rPr>
      </w:pPr>
      <w:r w:rsidRPr="009A30F9">
        <w:t xml:space="preserve">Il corso ha per oggetto il testo che tradizionalmente segna l’inizio della storia della filosofia moderna: </w:t>
      </w:r>
      <w:r w:rsidRPr="009A30F9">
        <w:rPr>
          <w:rFonts w:eastAsia="Times New Roman"/>
          <w:iCs/>
          <w:shd w:val="clear" w:color="auto" w:fill="FFFFFF"/>
        </w:rPr>
        <w:t xml:space="preserve">le </w:t>
      </w:r>
      <w:r w:rsidRPr="009A30F9">
        <w:rPr>
          <w:rFonts w:eastAsia="Times New Roman"/>
          <w:i/>
          <w:iCs/>
          <w:shd w:val="clear" w:color="auto" w:fill="FFFFFF"/>
        </w:rPr>
        <w:t xml:space="preserve">Meditationes de prima philosophia </w:t>
      </w:r>
      <w:r w:rsidRPr="009A30F9">
        <w:rPr>
          <w:rFonts w:eastAsia="Times New Roman"/>
          <w:iCs/>
          <w:shd w:val="clear" w:color="auto" w:fill="FFFFFF"/>
        </w:rPr>
        <w:t>(1641) di René Descartes (1596-1650), opera nella quale il filosofo francese presenta l’esposizione più completa e dettagliata della sua metafisica («ma métaphysique», così come la caratterizzerà ripetutamente nella corrispondenza), destinata a influenzare in modo irreversibile tutta la storia del pensiero successivo, almeno sino a Immanuel Kant (1724-1804).</w:t>
      </w:r>
    </w:p>
    <w:p w14:paraId="59837EB0" w14:textId="6CF21D27" w:rsidR="00AB738A" w:rsidRPr="009A30F9" w:rsidRDefault="00AB738A" w:rsidP="00AB738A">
      <w:pPr>
        <w:shd w:val="clear" w:color="auto" w:fill="FFFFFF"/>
        <w:jc w:val="both"/>
      </w:pPr>
      <w:r w:rsidRPr="009A30F9">
        <w:t xml:space="preserve">Un primo blocco di lezioni offrirà una breve introduzione ai problemi e alle figure principali della filosofia moderna. </w:t>
      </w:r>
    </w:p>
    <w:p w14:paraId="24A01462" w14:textId="3708E774" w:rsidR="00AB738A" w:rsidRPr="009A30F9" w:rsidRDefault="00AB738A" w:rsidP="00AB738A">
      <w:pPr>
        <w:shd w:val="clear" w:color="auto" w:fill="FFFFFF"/>
        <w:jc w:val="both"/>
      </w:pPr>
      <w:r w:rsidRPr="009A30F9">
        <w:t>Si entrerà così nella seconda parte del corso, consistente in una lettura commentata del testo.</w:t>
      </w:r>
    </w:p>
    <w:p w14:paraId="12478A91" w14:textId="77777777" w:rsidR="00AB738A" w:rsidRPr="009A30F9" w:rsidRDefault="00AB738A" w:rsidP="002479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
    <w:p w14:paraId="0E61C18D" w14:textId="676A5955" w:rsidR="005E461A" w:rsidRPr="009A30F9" w:rsidRDefault="008F5F0F" w:rsidP="002479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 w:rsidRPr="009A30F9">
        <w:t>La frequenza è vivamente consigliata</w:t>
      </w:r>
      <w:r w:rsidR="003A4071" w:rsidRPr="009A30F9">
        <w:t>.</w:t>
      </w:r>
    </w:p>
    <w:p w14:paraId="574AED80" w14:textId="77777777" w:rsidR="005E461A" w:rsidRPr="009A30F9" w:rsidRDefault="005E461A" w:rsidP="002479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
    <w:p w14:paraId="708638F0" w14:textId="1633D13A" w:rsidR="002479BB" w:rsidRPr="009A30F9" w:rsidRDefault="00D95E2D" w:rsidP="002479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lang w:eastAsia="ja-JP"/>
        </w:rPr>
      </w:pPr>
      <w:r w:rsidRPr="009A30F9">
        <w:rPr>
          <w:b/>
          <w:lang w:eastAsia="ja-JP"/>
        </w:rPr>
        <w:t>Bibliografia</w:t>
      </w:r>
      <w:r w:rsidR="002479BB" w:rsidRPr="009A30F9">
        <w:rPr>
          <w:lang w:eastAsia="ja-JP"/>
        </w:rPr>
        <w:t>:</w:t>
      </w:r>
    </w:p>
    <w:p w14:paraId="7E49BC3A" w14:textId="77777777" w:rsidR="00AB738A" w:rsidRPr="009A30F9" w:rsidRDefault="00AB738A" w:rsidP="00AB738A">
      <w:pPr>
        <w:widowControl w:val="0"/>
        <w:tabs>
          <w:tab w:val="left" w:pos="708"/>
          <w:tab w:val="left" w:pos="1416"/>
          <w:tab w:val="left" w:pos="2124"/>
        </w:tabs>
        <w:autoSpaceDE w:val="0"/>
        <w:autoSpaceDN w:val="0"/>
        <w:adjustRightInd w:val="0"/>
        <w:jc w:val="both"/>
        <w:rPr>
          <w:lang w:eastAsia="ja-JP"/>
        </w:rPr>
      </w:pPr>
    </w:p>
    <w:p w14:paraId="17CB2D2A" w14:textId="77777777" w:rsidR="00F337FC" w:rsidRPr="009A30F9" w:rsidRDefault="00F337FC" w:rsidP="00F337FC">
      <w:pPr>
        <w:rPr>
          <w:rFonts w:eastAsia="Times New Roman"/>
          <w:lang w:eastAsia="en-US"/>
        </w:rPr>
      </w:pPr>
      <w:r w:rsidRPr="009A30F9">
        <w:rPr>
          <w:rFonts w:eastAsia="Times New Roman"/>
          <w:shd w:val="clear" w:color="auto" w:fill="FFFFFF"/>
          <w:lang w:eastAsia="en-US"/>
        </w:rPr>
        <w:t>a) Parte istituzionale</w:t>
      </w:r>
    </w:p>
    <w:p w14:paraId="68906644" w14:textId="77777777" w:rsidR="00F337FC" w:rsidRPr="009A30F9" w:rsidRDefault="00F337FC" w:rsidP="00F337FC">
      <w:pPr>
        <w:pStyle w:val="Default"/>
        <w:jc w:val="both"/>
        <w:rPr>
          <w:color w:val="auto"/>
        </w:rPr>
      </w:pPr>
      <w:r w:rsidRPr="009A30F9">
        <w:rPr>
          <w:color w:val="auto"/>
        </w:rPr>
        <w:t xml:space="preserve">Costituisce parte integrante del corso la conoscenza della storia della filosofia moderna, sulla base di un manuale a scelta dello studente da concordare con il docente. Si consiglia, in particolare: G. Belgioioso, </w:t>
      </w:r>
      <w:r w:rsidRPr="009A30F9">
        <w:rPr>
          <w:i/>
          <w:color w:val="auto"/>
        </w:rPr>
        <w:t>Storia della filosofia moderna</w:t>
      </w:r>
      <w:r w:rsidRPr="009A30F9">
        <w:rPr>
          <w:color w:val="auto"/>
        </w:rPr>
        <w:t>, con la collaborazione di S. Agostini, C. Catalano, F. Giuliano, Milano, Mondadori education, 2018.</w:t>
      </w:r>
    </w:p>
    <w:p w14:paraId="7A9ED1CB" w14:textId="77777777" w:rsidR="00AB738A" w:rsidRPr="009A30F9" w:rsidRDefault="00AB738A" w:rsidP="00AB738A">
      <w:pPr>
        <w:pStyle w:val="Default"/>
        <w:jc w:val="both"/>
        <w:rPr>
          <w:b/>
          <w:bCs/>
          <w:smallCaps/>
          <w:color w:val="auto"/>
          <w:sz w:val="20"/>
          <w:szCs w:val="20"/>
        </w:rPr>
      </w:pPr>
    </w:p>
    <w:p w14:paraId="66B1F1E6" w14:textId="77777777" w:rsidR="00B0328F" w:rsidRPr="009A30F9" w:rsidRDefault="00B0328F" w:rsidP="00B032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lang w:eastAsia="ja-JP"/>
        </w:rPr>
      </w:pPr>
      <w:r w:rsidRPr="009A30F9">
        <w:rPr>
          <w:lang w:eastAsia="ja-JP"/>
        </w:rPr>
        <w:t>b) Corso monografico</w:t>
      </w:r>
    </w:p>
    <w:p w14:paraId="1956D173" w14:textId="359AB670" w:rsidR="00AB738A" w:rsidRPr="009A30F9" w:rsidRDefault="00B0328F" w:rsidP="00B0328F">
      <w:pPr>
        <w:pStyle w:val="Default"/>
        <w:jc w:val="both"/>
        <w:rPr>
          <w:i/>
          <w:color w:val="auto"/>
        </w:rPr>
      </w:pPr>
      <w:r w:rsidRPr="009A30F9">
        <w:rPr>
          <w:color w:val="auto"/>
        </w:rPr>
        <w:t xml:space="preserve">La bibliografia di esame è costituita da </w:t>
      </w:r>
      <w:r w:rsidR="00AB738A" w:rsidRPr="009A30F9">
        <w:rPr>
          <w:color w:val="auto"/>
        </w:rPr>
        <w:t xml:space="preserve">R. Descartes, </w:t>
      </w:r>
      <w:r w:rsidR="00AB738A" w:rsidRPr="009A30F9">
        <w:rPr>
          <w:i/>
          <w:color w:val="auto"/>
        </w:rPr>
        <w:t>Meditazioni di filosofia prima</w:t>
      </w:r>
      <w:r w:rsidR="00AB738A" w:rsidRPr="009A30F9">
        <w:rPr>
          <w:color w:val="auto"/>
        </w:rPr>
        <w:t xml:space="preserve">, </w:t>
      </w:r>
      <w:r w:rsidR="002A19BA" w:rsidRPr="009A30F9">
        <w:rPr>
          <w:color w:val="auto"/>
        </w:rPr>
        <w:t xml:space="preserve">a cura di I. Agostini, </w:t>
      </w:r>
      <w:r w:rsidR="00AB738A" w:rsidRPr="009A30F9">
        <w:rPr>
          <w:color w:val="auto"/>
        </w:rPr>
        <w:t xml:space="preserve">in </w:t>
      </w:r>
      <w:r w:rsidR="00AB738A" w:rsidRPr="009A30F9">
        <w:rPr>
          <w:i/>
          <w:color w:val="auto"/>
        </w:rPr>
        <w:t xml:space="preserve">René Descartes. Opere 1637-1649, </w:t>
      </w:r>
      <w:r w:rsidR="00AB738A" w:rsidRPr="009A30F9">
        <w:rPr>
          <w:color w:val="auto"/>
        </w:rPr>
        <w:t>a cura di G. Belgioioso,</w:t>
      </w:r>
      <w:r w:rsidR="00AB738A" w:rsidRPr="009A30F9">
        <w:rPr>
          <w:i/>
          <w:color w:val="auto"/>
        </w:rPr>
        <w:t xml:space="preserve"> </w:t>
      </w:r>
      <w:r w:rsidR="00AB738A" w:rsidRPr="009A30F9">
        <w:rPr>
          <w:color w:val="auto"/>
        </w:rPr>
        <w:t xml:space="preserve">con la collaborazione di I. Agostini, F. Marrone, M. Savini, Milano, Bompiani, 2009 (= </w:t>
      </w:r>
      <w:r w:rsidR="00AB738A" w:rsidRPr="009A30F9">
        <w:rPr>
          <w:i/>
          <w:color w:val="auto"/>
        </w:rPr>
        <w:t>B Op</w:t>
      </w:r>
      <w:r w:rsidR="00AB738A" w:rsidRPr="009A30F9">
        <w:rPr>
          <w:color w:val="auto"/>
        </w:rPr>
        <w:t xml:space="preserve"> I), pp. 679-799</w:t>
      </w:r>
    </w:p>
    <w:p w14:paraId="79946B4D" w14:textId="77777777" w:rsidR="00F337FC" w:rsidRPr="009A30F9" w:rsidRDefault="00F337FC" w:rsidP="00AB738A">
      <w:pPr>
        <w:pStyle w:val="Default"/>
        <w:jc w:val="both"/>
        <w:rPr>
          <w:b/>
          <w:bCs/>
          <w:color w:val="auto"/>
          <w:sz w:val="20"/>
          <w:szCs w:val="20"/>
        </w:rPr>
      </w:pPr>
    </w:p>
    <w:p w14:paraId="6C410427" w14:textId="75F1FA67" w:rsidR="00B0328F" w:rsidRPr="009A30F9" w:rsidRDefault="00B0328F" w:rsidP="00B0328F">
      <w:r w:rsidRPr="009A30F9">
        <w:t xml:space="preserve">Per i </w:t>
      </w:r>
      <w:r w:rsidRPr="009A30F9">
        <w:rPr>
          <w:b/>
        </w:rPr>
        <w:t>NON</w:t>
      </w:r>
      <w:r w:rsidRPr="009A30F9">
        <w:t xml:space="preserve"> frequentanti è obbligatoria la lettura integrale di un classico della filosofia moderna da concordare col docente</w:t>
      </w:r>
      <w:r w:rsidR="003A4071" w:rsidRPr="009A30F9">
        <w:t>.</w:t>
      </w:r>
    </w:p>
    <w:p w14:paraId="15FED513" w14:textId="77777777" w:rsidR="00B0328F" w:rsidRPr="009A30F9" w:rsidRDefault="00B0328F" w:rsidP="00AB738A">
      <w:pPr>
        <w:pStyle w:val="Default"/>
        <w:jc w:val="both"/>
        <w:rPr>
          <w:bCs/>
          <w:color w:val="auto"/>
        </w:rPr>
      </w:pPr>
    </w:p>
    <w:p w14:paraId="15494C99" w14:textId="4A7DA3E0" w:rsidR="00B0328F" w:rsidRPr="009A30F9" w:rsidRDefault="00B0328F" w:rsidP="00AB738A">
      <w:pPr>
        <w:pStyle w:val="Default"/>
        <w:jc w:val="both"/>
        <w:rPr>
          <w:b/>
          <w:bCs/>
          <w:color w:val="auto"/>
        </w:rPr>
      </w:pPr>
      <w:r w:rsidRPr="009A30F9">
        <w:rPr>
          <w:bCs/>
          <w:color w:val="auto"/>
        </w:rPr>
        <w:t>c) Letteratura secondaria</w:t>
      </w:r>
    </w:p>
    <w:p w14:paraId="5451AAFD" w14:textId="0C05405F" w:rsidR="00AB738A" w:rsidRPr="009A30F9" w:rsidRDefault="00270272" w:rsidP="00AB738A">
      <w:pPr>
        <w:pStyle w:val="Default"/>
        <w:jc w:val="both"/>
        <w:rPr>
          <w:bCs/>
          <w:color w:val="auto"/>
        </w:rPr>
      </w:pPr>
      <w:r w:rsidRPr="009A30F9">
        <w:rPr>
          <w:bCs/>
          <w:color w:val="auto"/>
        </w:rPr>
        <w:t>È obbligatoria la</w:t>
      </w:r>
      <w:r w:rsidR="00AB738A" w:rsidRPr="009A30F9">
        <w:rPr>
          <w:bCs/>
          <w:color w:val="auto"/>
        </w:rPr>
        <w:t xml:space="preserve"> lettura della </w:t>
      </w:r>
      <w:r w:rsidR="00AB738A" w:rsidRPr="009A30F9">
        <w:rPr>
          <w:bCs/>
          <w:i/>
          <w:color w:val="auto"/>
        </w:rPr>
        <w:t>Nota Introduttiva</w:t>
      </w:r>
      <w:r w:rsidR="00AB738A" w:rsidRPr="009A30F9">
        <w:rPr>
          <w:bCs/>
          <w:color w:val="auto"/>
        </w:rPr>
        <w:t xml:space="preserve"> (G. Belgioioso - I. Agostini) a </w:t>
      </w:r>
      <w:r w:rsidR="00AB738A" w:rsidRPr="009A30F9">
        <w:rPr>
          <w:i/>
          <w:color w:val="auto"/>
        </w:rPr>
        <w:t>Meditazioni di filosofia prima</w:t>
      </w:r>
      <w:r w:rsidR="00AB738A" w:rsidRPr="009A30F9">
        <w:rPr>
          <w:bCs/>
          <w:color w:val="auto"/>
        </w:rPr>
        <w:t>, in B Op I, pp. 661-677</w:t>
      </w:r>
    </w:p>
    <w:p w14:paraId="5C199722" w14:textId="77777777" w:rsidR="00AB738A" w:rsidRPr="009A30F9" w:rsidRDefault="00AB738A" w:rsidP="00AB738A">
      <w:pPr>
        <w:pStyle w:val="Default"/>
        <w:jc w:val="both"/>
        <w:rPr>
          <w:color w:val="auto"/>
        </w:rPr>
      </w:pPr>
      <w:r w:rsidRPr="009A30F9">
        <w:rPr>
          <w:bCs/>
          <w:color w:val="auto"/>
        </w:rPr>
        <w:t>Per orientamento generale, si consiglia la lettura di uno dei seguenti testi (</w:t>
      </w:r>
      <w:r w:rsidRPr="009A30F9">
        <w:rPr>
          <w:bCs/>
          <w:color w:val="auto"/>
          <w:u w:val="single"/>
        </w:rPr>
        <w:t>obbligatoria per i non frequentanti</w:t>
      </w:r>
      <w:r w:rsidRPr="009A30F9">
        <w:rPr>
          <w:bCs/>
          <w:color w:val="auto"/>
        </w:rPr>
        <w:t xml:space="preserve">): </w:t>
      </w:r>
    </w:p>
    <w:p w14:paraId="5CC7CA6B" w14:textId="77777777" w:rsidR="00AB738A" w:rsidRPr="009A30F9" w:rsidRDefault="00AB738A" w:rsidP="00AB738A">
      <w:pPr>
        <w:pStyle w:val="Default"/>
        <w:jc w:val="both"/>
        <w:rPr>
          <w:color w:val="auto"/>
        </w:rPr>
      </w:pPr>
      <w:r w:rsidRPr="009A30F9">
        <w:rPr>
          <w:color w:val="auto"/>
        </w:rPr>
        <w:t xml:space="preserve">G. Crapulli, </w:t>
      </w:r>
      <w:r w:rsidRPr="009A30F9">
        <w:rPr>
          <w:i/>
          <w:color w:val="auto"/>
        </w:rPr>
        <w:t>Introduzione a Descartes</w:t>
      </w:r>
      <w:r w:rsidRPr="009A30F9">
        <w:rPr>
          <w:color w:val="auto"/>
        </w:rPr>
        <w:t>, Bari-Roma, Laterza, 2005</w:t>
      </w:r>
    </w:p>
    <w:p w14:paraId="77AD4741" w14:textId="77777777" w:rsidR="00AB738A" w:rsidRPr="009A30F9" w:rsidRDefault="00AB738A" w:rsidP="00AB738A">
      <w:pPr>
        <w:pStyle w:val="Default"/>
        <w:jc w:val="both"/>
        <w:rPr>
          <w:color w:val="auto"/>
        </w:rPr>
      </w:pPr>
      <w:r w:rsidRPr="009A30F9">
        <w:rPr>
          <w:color w:val="auto"/>
        </w:rPr>
        <w:t xml:space="preserve">S. Di Bella, </w:t>
      </w:r>
      <w:r w:rsidRPr="009A30F9">
        <w:rPr>
          <w:i/>
          <w:color w:val="auto"/>
        </w:rPr>
        <w:t>Meditazioni metafisiche. Introduzione alla lettura</w:t>
      </w:r>
      <w:r w:rsidRPr="009A30F9">
        <w:rPr>
          <w:color w:val="auto"/>
        </w:rPr>
        <w:t>, Roma, La Nuova Italia scientifica, 1997</w:t>
      </w:r>
    </w:p>
    <w:p w14:paraId="4D938764" w14:textId="77777777" w:rsidR="00AB738A" w:rsidRPr="009A30F9" w:rsidRDefault="00AB738A" w:rsidP="00AB738A">
      <w:pPr>
        <w:widowControl w:val="0"/>
        <w:autoSpaceDE w:val="0"/>
        <w:autoSpaceDN w:val="0"/>
        <w:adjustRightInd w:val="0"/>
        <w:rPr>
          <w:lang w:val="en-US"/>
        </w:rPr>
      </w:pPr>
      <w:r w:rsidRPr="009A30F9">
        <w:t xml:space="preserve">S. Landucci, </w:t>
      </w:r>
      <w:r w:rsidRPr="009A30F9">
        <w:rPr>
          <w:i/>
        </w:rPr>
        <w:t>Introduzione</w:t>
      </w:r>
      <w:r w:rsidRPr="009A30F9">
        <w:t xml:space="preserve"> a R. Descartes, </w:t>
      </w:r>
      <w:r w:rsidRPr="009A30F9">
        <w:rPr>
          <w:i/>
        </w:rPr>
        <w:t>Meditazioni metafisiche</w:t>
      </w:r>
      <w:r w:rsidRPr="009A30F9">
        <w:t xml:space="preserve">, Laterza, Roma-Bari, 1997, pp. </w:t>
      </w:r>
      <w:r w:rsidRPr="009A30F9">
        <w:rPr>
          <w:lang w:val="en-US"/>
        </w:rPr>
        <w:t>L-LV (più note al testo)</w:t>
      </w:r>
    </w:p>
    <w:p w14:paraId="2FBDEE0E" w14:textId="77777777" w:rsidR="00AB738A" w:rsidRPr="009A30F9" w:rsidRDefault="00AB738A" w:rsidP="00AB738A">
      <w:pPr>
        <w:pStyle w:val="Default"/>
        <w:jc w:val="both"/>
        <w:rPr>
          <w:color w:val="auto"/>
        </w:rPr>
      </w:pPr>
      <w:r w:rsidRPr="009A30F9">
        <w:rPr>
          <w:color w:val="auto"/>
        </w:rPr>
        <w:t xml:space="preserve">G. Mori, </w:t>
      </w:r>
      <w:r w:rsidRPr="009A30F9">
        <w:rPr>
          <w:i/>
          <w:color w:val="auto"/>
        </w:rPr>
        <w:t>Cartesio</w:t>
      </w:r>
      <w:r w:rsidRPr="009A30F9">
        <w:rPr>
          <w:color w:val="auto"/>
        </w:rPr>
        <w:t>, Roma, Carocci, 2010</w:t>
      </w:r>
    </w:p>
    <w:p w14:paraId="24626A0D" w14:textId="77777777" w:rsidR="00AB738A" w:rsidRPr="009A30F9" w:rsidRDefault="00AB738A" w:rsidP="00AB738A">
      <w:pPr>
        <w:widowControl w:val="0"/>
        <w:autoSpaceDE w:val="0"/>
        <w:autoSpaceDN w:val="0"/>
        <w:adjustRightInd w:val="0"/>
      </w:pPr>
      <w:r w:rsidRPr="009A30F9">
        <w:t xml:space="preserve">L. Scaravelli, </w:t>
      </w:r>
      <w:r w:rsidRPr="009A30F9">
        <w:rPr>
          <w:i/>
        </w:rPr>
        <w:t>Scritti su Cartesio</w:t>
      </w:r>
      <w:r w:rsidRPr="009A30F9">
        <w:t xml:space="preserve">, a cura di G. D’Acunto, Franco Angeli, Milano, 2007 </w:t>
      </w:r>
    </w:p>
    <w:p w14:paraId="6E8B3BD4" w14:textId="77777777" w:rsidR="00AB738A" w:rsidRPr="009A30F9" w:rsidRDefault="00AB738A" w:rsidP="00AB738A">
      <w:pPr>
        <w:pStyle w:val="Default"/>
        <w:jc w:val="both"/>
        <w:rPr>
          <w:color w:val="auto"/>
        </w:rPr>
      </w:pPr>
      <w:r w:rsidRPr="009A30F9">
        <w:rPr>
          <w:color w:val="auto"/>
        </w:rPr>
        <w:t xml:space="preserve">E. Scribano, </w:t>
      </w:r>
      <w:r w:rsidRPr="009A30F9">
        <w:rPr>
          <w:i/>
          <w:color w:val="auto"/>
        </w:rPr>
        <w:t>Guida alla lettura delle Meditazioni metafisiche di Descartes</w:t>
      </w:r>
      <w:r w:rsidRPr="009A30F9">
        <w:rPr>
          <w:color w:val="auto"/>
        </w:rPr>
        <w:t>, Roma-Bari, Laterza, 2003</w:t>
      </w:r>
    </w:p>
    <w:p w14:paraId="6E831C50" w14:textId="77777777" w:rsidR="00AB738A" w:rsidRPr="009A30F9" w:rsidRDefault="00AB738A" w:rsidP="00AB738A">
      <w:pPr>
        <w:pStyle w:val="Default"/>
        <w:jc w:val="both"/>
        <w:rPr>
          <w:color w:val="auto"/>
        </w:rPr>
      </w:pPr>
    </w:p>
    <w:p w14:paraId="1C6FF1CC" w14:textId="77777777" w:rsidR="00AB738A" w:rsidRPr="009A30F9" w:rsidRDefault="00AB738A" w:rsidP="00AB738A">
      <w:pPr>
        <w:pStyle w:val="Default"/>
        <w:jc w:val="both"/>
        <w:rPr>
          <w:color w:val="auto"/>
          <w:sz w:val="20"/>
          <w:szCs w:val="20"/>
        </w:rPr>
      </w:pPr>
      <w:r w:rsidRPr="009A30F9">
        <w:rPr>
          <w:color w:val="auto"/>
        </w:rPr>
        <w:lastRenderedPageBreak/>
        <w:t>Il docente è a disposizione dei Sig. ri studenti per l’indicazione della letteratura critica specialistica riguardante le problematiche trattate nel corso.</w:t>
      </w:r>
      <w:r w:rsidRPr="009A30F9">
        <w:rPr>
          <w:color w:val="auto"/>
          <w:sz w:val="20"/>
          <w:szCs w:val="20"/>
        </w:rPr>
        <w:t xml:space="preserve"> </w:t>
      </w:r>
    </w:p>
    <w:p w14:paraId="70766A0A" w14:textId="77777777" w:rsidR="002479BB" w:rsidRPr="009A30F9" w:rsidRDefault="002479BB" w:rsidP="002479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ja-JP"/>
        </w:rPr>
      </w:pPr>
    </w:p>
    <w:p w14:paraId="09CEF2DA" w14:textId="77777777" w:rsidR="002479BB" w:rsidRPr="009A30F9" w:rsidRDefault="002479BB" w:rsidP="002479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lang w:eastAsia="ja-JP"/>
        </w:rPr>
      </w:pPr>
      <w:r w:rsidRPr="009A30F9">
        <w:rPr>
          <w:b/>
          <w:lang w:eastAsia="ja-JP"/>
        </w:rPr>
        <w:t>2) Conoscenze e abilità da acquisire</w:t>
      </w:r>
    </w:p>
    <w:p w14:paraId="79EE07CF" w14:textId="77777777" w:rsidR="00AB738A" w:rsidRPr="009A30F9" w:rsidRDefault="00AB738A" w:rsidP="00AB73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lang w:eastAsia="ja-JP"/>
        </w:rPr>
      </w:pPr>
      <w:r w:rsidRPr="009A30F9">
        <w:rPr>
          <w:lang w:eastAsia="ja-JP"/>
        </w:rPr>
        <w:t>L’insegnamento si propone di far conoscere allo studente uno dei testi fondamentali della storia della filosofia moderna e alcune delle sue problematiche fondamentali.</w:t>
      </w:r>
    </w:p>
    <w:p w14:paraId="3BAE8670" w14:textId="77777777" w:rsidR="00AB738A" w:rsidRPr="009A30F9" w:rsidRDefault="00AB738A" w:rsidP="00AB73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lang w:eastAsia="ja-JP"/>
        </w:rPr>
      </w:pPr>
      <w:r w:rsidRPr="009A30F9">
        <w:rPr>
          <w:lang w:eastAsia="ja-JP"/>
        </w:rPr>
        <w:t>Obiettivo complementare è quello di fornire allo studente gli strumenti che gli consentano di applicare la metodologia utilizzata ad altri classici della storia della filosofia, sviluppando autonomamente la capacità di studio di un testo filosofico, sia rispetto al suo inquadramento storico, sia rispetto alla sua analisi interna.</w:t>
      </w:r>
    </w:p>
    <w:p w14:paraId="31684271" w14:textId="77777777" w:rsidR="00AB738A" w:rsidRPr="009A30F9" w:rsidRDefault="00AB738A" w:rsidP="00AB73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lang w:eastAsia="ja-JP"/>
        </w:rPr>
      </w:pPr>
    </w:p>
    <w:p w14:paraId="436221A3" w14:textId="77777777" w:rsidR="002479BB" w:rsidRPr="009A30F9" w:rsidRDefault="002479BB" w:rsidP="002479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lang w:eastAsia="ja-JP"/>
        </w:rPr>
      </w:pPr>
    </w:p>
    <w:p w14:paraId="26B1361E" w14:textId="77777777" w:rsidR="002479BB" w:rsidRPr="009A30F9" w:rsidRDefault="002479BB" w:rsidP="002479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lang w:eastAsia="ja-JP"/>
        </w:rPr>
      </w:pPr>
      <w:r w:rsidRPr="009A30F9">
        <w:rPr>
          <w:b/>
          <w:lang w:eastAsia="ja-JP"/>
        </w:rPr>
        <w:t>3) Prerequisiti</w:t>
      </w:r>
    </w:p>
    <w:p w14:paraId="6032AE6C" w14:textId="77777777" w:rsidR="00AB738A" w:rsidRPr="009A30F9" w:rsidRDefault="00AB738A" w:rsidP="00AB73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lang w:eastAsia="ja-JP"/>
        </w:rPr>
      </w:pPr>
      <w:r w:rsidRPr="009A30F9">
        <w:rPr>
          <w:lang w:eastAsia="ja-JP"/>
        </w:rPr>
        <w:t>Sarebbe auspicabile che lo studente che accede a questo insegnamento possedesse una conoscenza di base, sul piano storico-filosofico, della storia della filosofia antica e medievale, e, sul piano linguistico, del francese e del latino.</w:t>
      </w:r>
    </w:p>
    <w:p w14:paraId="6EE63A3B" w14:textId="77777777" w:rsidR="002479BB" w:rsidRPr="009A30F9" w:rsidRDefault="002479BB" w:rsidP="002479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ja-JP"/>
        </w:rPr>
      </w:pPr>
    </w:p>
    <w:p w14:paraId="1154E55E" w14:textId="77777777" w:rsidR="002479BB" w:rsidRPr="009A30F9" w:rsidRDefault="002479BB" w:rsidP="002479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lang w:eastAsia="ja-JP"/>
        </w:rPr>
      </w:pPr>
      <w:r w:rsidRPr="009A30F9">
        <w:rPr>
          <w:b/>
          <w:lang w:eastAsia="ja-JP"/>
        </w:rPr>
        <w:t>4) Docenti coinvolti nel modulo didattico</w:t>
      </w:r>
    </w:p>
    <w:p w14:paraId="4A771F6F" w14:textId="77777777" w:rsidR="009F3F8B" w:rsidRPr="009A30F9" w:rsidRDefault="009F3F8B" w:rsidP="009F3F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i/>
          <w:lang w:eastAsia="ja-JP"/>
        </w:rPr>
      </w:pPr>
      <w:r w:rsidRPr="009A30F9">
        <w:rPr>
          <w:i/>
          <w:lang w:eastAsia="ja-JP"/>
        </w:rPr>
        <w:t>Oltre al titolare del corso, prof. Igor Agostini, possono essere coinvolti nell’insegnamento in oggetto docenti esterni, che svilupperanno temi specifici dell’argomento studiato.</w:t>
      </w:r>
    </w:p>
    <w:p w14:paraId="13F280D5" w14:textId="77777777" w:rsidR="002479BB" w:rsidRPr="009A30F9" w:rsidRDefault="002479BB" w:rsidP="002479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ja-JP"/>
        </w:rPr>
      </w:pPr>
    </w:p>
    <w:p w14:paraId="59451C02" w14:textId="77777777" w:rsidR="002479BB" w:rsidRPr="009A30F9" w:rsidRDefault="002479BB" w:rsidP="002479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lang w:eastAsia="ja-JP"/>
        </w:rPr>
      </w:pPr>
      <w:r w:rsidRPr="009A30F9">
        <w:rPr>
          <w:b/>
          <w:lang w:eastAsia="ja-JP"/>
        </w:rPr>
        <w:t>5) Metodi didattici e modalità di esecuzione delle lezioni</w:t>
      </w:r>
    </w:p>
    <w:p w14:paraId="47567864" w14:textId="17E37A65" w:rsidR="00AB738A" w:rsidRPr="009A30F9" w:rsidRDefault="00AB738A" w:rsidP="00AB73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lang w:eastAsia="ja-JP"/>
        </w:rPr>
      </w:pPr>
      <w:r w:rsidRPr="009A30F9">
        <w:rPr>
          <w:lang w:eastAsia="ja-JP"/>
        </w:rPr>
        <w:t>– didattica frontale, integrata da lettura commentata dei testi (48 ore)</w:t>
      </w:r>
    </w:p>
    <w:p w14:paraId="5B5573EF" w14:textId="77777777" w:rsidR="00AB738A" w:rsidRPr="009A30F9" w:rsidRDefault="00AB738A" w:rsidP="00AB73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lang w:eastAsia="ja-JP"/>
        </w:rPr>
      </w:pPr>
      <w:r w:rsidRPr="009A30F9">
        <w:rPr>
          <w:lang w:eastAsia="ja-JP"/>
        </w:rPr>
        <w:t>– attività seminariale, con eventuali lavori di gruppo (12 ore)</w:t>
      </w:r>
    </w:p>
    <w:p w14:paraId="69061474" w14:textId="77777777" w:rsidR="002479BB" w:rsidRPr="009A30F9" w:rsidRDefault="002479BB" w:rsidP="002479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ja-JP"/>
        </w:rPr>
      </w:pPr>
    </w:p>
    <w:p w14:paraId="294B86A6" w14:textId="77777777" w:rsidR="002479BB" w:rsidRPr="009A30F9" w:rsidRDefault="002479BB" w:rsidP="002479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lang w:eastAsia="ja-JP"/>
        </w:rPr>
      </w:pPr>
      <w:r w:rsidRPr="009A30F9">
        <w:rPr>
          <w:b/>
          <w:lang w:eastAsia="ja-JP"/>
        </w:rPr>
        <w:t>6) Materiale didattico</w:t>
      </w:r>
    </w:p>
    <w:p w14:paraId="4E6D0D9F" w14:textId="5F202A2B" w:rsidR="00AB738A" w:rsidRPr="009A30F9" w:rsidRDefault="00AB738A" w:rsidP="00AB73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i/>
          <w:lang w:eastAsia="ja-JP"/>
        </w:rPr>
      </w:pPr>
      <w:r w:rsidRPr="009A30F9">
        <w:rPr>
          <w:i/>
          <w:lang w:eastAsia="ja-JP"/>
        </w:rPr>
        <w:t>Il materiale didattico è costituito dalla Bibliografia d’esame</w:t>
      </w:r>
      <w:r w:rsidR="003A4071" w:rsidRPr="009A30F9">
        <w:rPr>
          <w:i/>
          <w:lang w:eastAsia="ja-JP"/>
        </w:rPr>
        <w:t>.</w:t>
      </w:r>
    </w:p>
    <w:p w14:paraId="39582838" w14:textId="77777777" w:rsidR="002479BB" w:rsidRPr="009A30F9" w:rsidRDefault="002479BB" w:rsidP="002479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ja-JP"/>
        </w:rPr>
      </w:pPr>
    </w:p>
    <w:p w14:paraId="060BB58D" w14:textId="77777777" w:rsidR="002479BB" w:rsidRPr="009A30F9" w:rsidRDefault="002479BB" w:rsidP="002479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lang w:eastAsia="ja-JP"/>
        </w:rPr>
      </w:pPr>
      <w:r w:rsidRPr="009A30F9">
        <w:rPr>
          <w:b/>
          <w:lang w:eastAsia="ja-JP"/>
        </w:rPr>
        <w:t>7) Modalità di valutazione degli studenti</w:t>
      </w:r>
    </w:p>
    <w:p w14:paraId="5B202725" w14:textId="77777777" w:rsidR="00AB738A" w:rsidRPr="009A30F9" w:rsidRDefault="00AB738A" w:rsidP="00AB73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lang w:eastAsia="ja-JP"/>
        </w:rPr>
      </w:pPr>
      <w:r w:rsidRPr="009A30F9">
        <w:rPr>
          <w:lang w:eastAsia="ja-JP"/>
        </w:rPr>
        <w:t>a. Prova orale.</w:t>
      </w:r>
    </w:p>
    <w:p w14:paraId="7B8A8B55" w14:textId="77777777" w:rsidR="00AB738A" w:rsidRPr="009A30F9" w:rsidRDefault="00AB738A" w:rsidP="00AB73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lang w:eastAsia="ja-JP"/>
        </w:rPr>
      </w:pPr>
      <w:r w:rsidRPr="009A30F9">
        <w:rPr>
          <w:lang w:eastAsia="ja-JP"/>
        </w:rPr>
        <w:t>L’esame mira a valutare il raggiungimento di un’ottima conoscenza della tematica oggetto del corso.</w:t>
      </w:r>
    </w:p>
    <w:p w14:paraId="41B5B09F" w14:textId="28992104" w:rsidR="00AB738A" w:rsidRPr="009A30F9" w:rsidRDefault="00AB738A" w:rsidP="00AB73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lang w:eastAsia="ja-JP"/>
        </w:rPr>
      </w:pPr>
      <w:r w:rsidRPr="009A30F9">
        <w:rPr>
          <w:lang w:eastAsia="ja-JP"/>
        </w:rPr>
        <w:t>Lo studente viene valutato in base alla conoscenza dei contenuti del corso, in particolare dei testi, e alla capacità di esporli secondo il linguagg</w:t>
      </w:r>
      <w:r w:rsidR="00270272" w:rsidRPr="009A30F9">
        <w:rPr>
          <w:lang w:eastAsia="ja-JP"/>
        </w:rPr>
        <w:t>i</w:t>
      </w:r>
      <w:r w:rsidRPr="009A30F9">
        <w:rPr>
          <w:lang w:eastAsia="ja-JP"/>
        </w:rPr>
        <w:t xml:space="preserve">o tecnico dell’autore. </w:t>
      </w:r>
    </w:p>
    <w:p w14:paraId="72459F9F" w14:textId="77777777" w:rsidR="00AB738A" w:rsidRPr="009A30F9" w:rsidRDefault="00AB738A" w:rsidP="00AB73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lang w:eastAsia="ja-JP"/>
        </w:rPr>
      </w:pPr>
      <w:r w:rsidRPr="009A30F9">
        <w:rPr>
          <w:lang w:eastAsia="ja-JP"/>
        </w:rPr>
        <w:t>b. Seminari svolti in classe</w:t>
      </w:r>
    </w:p>
    <w:p w14:paraId="74098B1F" w14:textId="77777777" w:rsidR="00AB738A" w:rsidRPr="009A30F9" w:rsidRDefault="00AB738A" w:rsidP="00AB73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lang w:eastAsia="ja-JP"/>
        </w:rPr>
      </w:pPr>
      <w:r w:rsidRPr="009A30F9">
        <w:rPr>
          <w:lang w:eastAsia="ja-JP"/>
        </w:rPr>
        <w:t xml:space="preserve">I seminari, distribuiti regolarmente durante tutta la durata del corso, mirano a verificare l’acquisizione progressiva della tematica oggetto del corso stesso: si richiede allo studente, al momento dello svolgimento dei seminari, la conoscenza delle lezioni precedenti. </w:t>
      </w:r>
    </w:p>
    <w:p w14:paraId="2D2B27EA" w14:textId="159453A3" w:rsidR="00AB738A" w:rsidRPr="009A30F9" w:rsidRDefault="00AB738A" w:rsidP="00AB738A">
      <w:pPr>
        <w:rPr>
          <w:lang w:eastAsia="ja-JP"/>
        </w:rPr>
      </w:pPr>
      <w:r w:rsidRPr="009A30F9">
        <w:rPr>
          <w:lang w:eastAsia="ja-JP"/>
        </w:rPr>
        <w:t>Lo studente viene valutato in base alla conoscenza dei contenuti del corso, in particolare dei testi, e alla capacità di esporli secondo il linguagg</w:t>
      </w:r>
      <w:r w:rsidR="00270272" w:rsidRPr="009A30F9">
        <w:rPr>
          <w:lang w:eastAsia="ja-JP"/>
        </w:rPr>
        <w:t>i</w:t>
      </w:r>
      <w:r w:rsidRPr="009A30F9">
        <w:rPr>
          <w:lang w:eastAsia="ja-JP"/>
        </w:rPr>
        <w:t xml:space="preserve">o tecnico dell’autore. </w:t>
      </w:r>
    </w:p>
    <w:p w14:paraId="055B9AA7" w14:textId="7CA4D8DA" w:rsidR="009F3F8B" w:rsidRPr="009A30F9" w:rsidRDefault="009F3F8B" w:rsidP="009F3F8B">
      <w:pPr>
        <w:rPr>
          <w:lang w:eastAsia="ja-JP"/>
        </w:rPr>
      </w:pPr>
    </w:p>
    <w:p w14:paraId="2EB6577A" w14:textId="77777777" w:rsidR="002479BB" w:rsidRPr="009A30F9" w:rsidRDefault="002479BB" w:rsidP="002479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ja-JP"/>
        </w:rPr>
      </w:pPr>
    </w:p>
    <w:p w14:paraId="12C81DC2" w14:textId="591579FF" w:rsidR="009F3F8B" w:rsidRPr="009A30F9" w:rsidRDefault="002479BB" w:rsidP="009F3F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lang w:eastAsia="ja-JP"/>
        </w:rPr>
      </w:pPr>
      <w:r w:rsidRPr="009A30F9">
        <w:rPr>
          <w:b/>
          <w:lang w:eastAsia="ja-JP"/>
        </w:rPr>
        <w:t>Modalità di prenotazione dell’esame e date degli appelli</w:t>
      </w:r>
    </w:p>
    <w:p w14:paraId="222A4DC1" w14:textId="6FFE8B0F" w:rsidR="009F3F8B" w:rsidRPr="009A30F9" w:rsidRDefault="009F3F8B" w:rsidP="009F3F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lang w:eastAsia="ja-JP"/>
        </w:rPr>
      </w:pPr>
      <w:r w:rsidRPr="009A30F9">
        <w:rPr>
          <w:lang w:eastAsia="ja-JP"/>
        </w:rPr>
        <w:t>Gli studenti possono prenotarsi per l’esame finale esclusivamente utilizzando le modalità previste dal sistema VOL</w:t>
      </w:r>
      <w:r w:rsidR="003A4071" w:rsidRPr="009A30F9">
        <w:rPr>
          <w:lang w:eastAsia="ja-JP"/>
        </w:rPr>
        <w:t>.</w:t>
      </w:r>
    </w:p>
    <w:p w14:paraId="4BF5BA62" w14:textId="77777777" w:rsidR="009F3F8B" w:rsidRPr="009A30F9" w:rsidRDefault="009F3F8B" w:rsidP="009F3F8B">
      <w:pPr>
        <w:pStyle w:val="NormaleWeb"/>
        <w:spacing w:before="2" w:after="2"/>
        <w:jc w:val="both"/>
        <w:rPr>
          <w:rFonts w:ascii="Times New Roman" w:hAnsi="Times New Roman"/>
          <w:sz w:val="24"/>
          <w:szCs w:val="24"/>
        </w:rPr>
      </w:pPr>
    </w:p>
    <w:p w14:paraId="2CFC1034" w14:textId="77777777" w:rsidR="009F3F8B" w:rsidRPr="009A30F9" w:rsidRDefault="009F3F8B" w:rsidP="009F3F8B">
      <w:pPr>
        <w:pStyle w:val="NormaleWeb"/>
        <w:spacing w:before="2" w:after="2"/>
        <w:jc w:val="both"/>
        <w:rPr>
          <w:rFonts w:ascii="Times New Roman" w:hAnsi="Times New Roman"/>
          <w:sz w:val="24"/>
          <w:szCs w:val="24"/>
        </w:rPr>
      </w:pPr>
      <w:r w:rsidRPr="009A30F9">
        <w:rPr>
          <w:rFonts w:ascii="Times New Roman" w:hAnsi="Times New Roman"/>
          <w:sz w:val="24"/>
          <w:szCs w:val="24"/>
        </w:rPr>
        <w:t>Commissione: proff. Igor Agostini (presidente), Maria Cristina Fornari, Fabio A. Sulpizio</w:t>
      </w:r>
    </w:p>
    <w:p w14:paraId="446CD243" w14:textId="79093726" w:rsidR="002479BB" w:rsidRPr="009A30F9" w:rsidRDefault="002479BB" w:rsidP="002479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lang w:eastAsia="ja-JP"/>
        </w:rPr>
      </w:pPr>
    </w:p>
    <w:p w14:paraId="2AF394B4" w14:textId="77777777" w:rsidR="002479BB" w:rsidRPr="009A30F9" w:rsidRDefault="002479BB" w:rsidP="002A1B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ja-JP"/>
        </w:rPr>
      </w:pPr>
    </w:p>
    <w:sectPr w:rsidR="002479BB" w:rsidRPr="009A30F9" w:rsidSect="002479BB">
      <w:pgSz w:w="11900"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A11D9"/>
    <w:multiLevelType w:val="hybridMultilevel"/>
    <w:tmpl w:val="65AE3510"/>
    <w:lvl w:ilvl="0" w:tplc="C526C600">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E2979FC"/>
    <w:multiLevelType w:val="hybridMultilevel"/>
    <w:tmpl w:val="825EB10E"/>
    <w:lvl w:ilvl="0" w:tplc="91C02074">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F897012"/>
    <w:multiLevelType w:val="hybridMultilevel"/>
    <w:tmpl w:val="EBBAF6EE"/>
    <w:lvl w:ilvl="0" w:tplc="3B50EA4C">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F1C1241"/>
    <w:multiLevelType w:val="hybridMultilevel"/>
    <w:tmpl w:val="5388DF3C"/>
    <w:lvl w:ilvl="0" w:tplc="5374EB7A">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embedSystemFonts/>
  <w:defaultTabStop w:val="708"/>
  <w:hyphenationZone w:val="283"/>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3E0"/>
    <w:rsid w:val="000D007C"/>
    <w:rsid w:val="002479BB"/>
    <w:rsid w:val="0025431D"/>
    <w:rsid w:val="00270272"/>
    <w:rsid w:val="002A19BA"/>
    <w:rsid w:val="002A1B99"/>
    <w:rsid w:val="003A4071"/>
    <w:rsid w:val="003D5293"/>
    <w:rsid w:val="004759D6"/>
    <w:rsid w:val="005667FB"/>
    <w:rsid w:val="005E461A"/>
    <w:rsid w:val="00666298"/>
    <w:rsid w:val="00756097"/>
    <w:rsid w:val="00775243"/>
    <w:rsid w:val="007E1CF1"/>
    <w:rsid w:val="00852EDF"/>
    <w:rsid w:val="008B6040"/>
    <w:rsid w:val="008C2B84"/>
    <w:rsid w:val="008F5F0F"/>
    <w:rsid w:val="009A30F9"/>
    <w:rsid w:val="009F3F8B"/>
    <w:rsid w:val="00A2628C"/>
    <w:rsid w:val="00A7795C"/>
    <w:rsid w:val="00AB738A"/>
    <w:rsid w:val="00AD1485"/>
    <w:rsid w:val="00B0328F"/>
    <w:rsid w:val="00B16EFB"/>
    <w:rsid w:val="00B56CED"/>
    <w:rsid w:val="00B82D99"/>
    <w:rsid w:val="00C5618D"/>
    <w:rsid w:val="00CC18E1"/>
    <w:rsid w:val="00D95E2D"/>
    <w:rsid w:val="00DB03E0"/>
    <w:rsid w:val="00E1457A"/>
    <w:rsid w:val="00F337FC"/>
    <w:rsid w:val="00F50BCC"/>
    <w:rsid w:val="00F52592"/>
    <w:rsid w:val="00F651F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A23727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B03E0"/>
    <w:rPr>
      <w:rFonts w:ascii="Lucida Grande" w:hAnsi="Lucida Grande"/>
      <w:sz w:val="18"/>
      <w:szCs w:val="18"/>
    </w:rPr>
  </w:style>
  <w:style w:type="character" w:customStyle="1" w:styleId="TestofumettoCarattere">
    <w:name w:val="Testo fumetto Carattere"/>
    <w:link w:val="Testofumetto"/>
    <w:uiPriority w:val="99"/>
    <w:semiHidden/>
    <w:rsid w:val="00DB03E0"/>
    <w:rPr>
      <w:rFonts w:ascii="Lucida Grande" w:hAnsi="Lucida Grande" w:cs="Lucida Grande"/>
      <w:sz w:val="18"/>
      <w:szCs w:val="18"/>
      <w:lang w:eastAsia="it-IT"/>
    </w:rPr>
  </w:style>
  <w:style w:type="paragraph" w:styleId="NormaleWeb">
    <w:name w:val="Normal (Web)"/>
    <w:basedOn w:val="Normale"/>
    <w:uiPriority w:val="99"/>
    <w:rsid w:val="005E461A"/>
    <w:pPr>
      <w:spacing w:beforeLines="1" w:afterLines="1"/>
    </w:pPr>
    <w:rPr>
      <w:rFonts w:ascii="Times" w:hAnsi="Times"/>
      <w:sz w:val="20"/>
      <w:szCs w:val="20"/>
    </w:rPr>
  </w:style>
  <w:style w:type="paragraph" w:customStyle="1" w:styleId="Default">
    <w:name w:val="Default"/>
    <w:rsid w:val="00AB738A"/>
    <w:pPr>
      <w:autoSpaceDE w:val="0"/>
      <w:autoSpaceDN w:val="0"/>
      <w:adjustRightInd w:val="0"/>
    </w:pPr>
    <w:rPr>
      <w:rFonts w:eastAsia="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403948">
      <w:bodyDiv w:val="1"/>
      <w:marLeft w:val="0"/>
      <w:marRight w:val="0"/>
      <w:marTop w:val="0"/>
      <w:marBottom w:val="0"/>
      <w:divBdr>
        <w:top w:val="none" w:sz="0" w:space="0" w:color="auto"/>
        <w:left w:val="none" w:sz="0" w:space="0" w:color="auto"/>
        <w:bottom w:val="none" w:sz="0" w:space="0" w:color="auto"/>
        <w:right w:val="none" w:sz="0" w:space="0" w:color="auto"/>
      </w:divBdr>
    </w:div>
    <w:div w:id="969172324">
      <w:bodyDiv w:val="1"/>
      <w:marLeft w:val="0"/>
      <w:marRight w:val="0"/>
      <w:marTop w:val="0"/>
      <w:marBottom w:val="0"/>
      <w:divBdr>
        <w:top w:val="none" w:sz="0" w:space="0" w:color="auto"/>
        <w:left w:val="none" w:sz="0" w:space="0" w:color="auto"/>
        <w:bottom w:val="none" w:sz="0" w:space="0" w:color="auto"/>
        <w:right w:val="none" w:sz="0" w:space="0" w:color="auto"/>
      </w:divBdr>
      <w:divsChild>
        <w:div w:id="1314530065">
          <w:marLeft w:val="0"/>
          <w:marRight w:val="0"/>
          <w:marTop w:val="0"/>
          <w:marBottom w:val="0"/>
          <w:divBdr>
            <w:top w:val="none" w:sz="0" w:space="0" w:color="auto"/>
            <w:left w:val="none" w:sz="0" w:space="0" w:color="auto"/>
            <w:bottom w:val="none" w:sz="0" w:space="0" w:color="auto"/>
            <w:right w:val="none" w:sz="0" w:space="0" w:color="auto"/>
          </w:divBdr>
          <w:divsChild>
            <w:div w:id="939337917">
              <w:marLeft w:val="0"/>
              <w:marRight w:val="0"/>
              <w:marTop w:val="0"/>
              <w:marBottom w:val="0"/>
              <w:divBdr>
                <w:top w:val="none" w:sz="0" w:space="0" w:color="auto"/>
                <w:left w:val="none" w:sz="0" w:space="0" w:color="auto"/>
                <w:bottom w:val="single" w:sz="6" w:space="11" w:color="E5E5E5"/>
                <w:right w:val="none" w:sz="0" w:space="0" w:color="auto"/>
              </w:divBdr>
              <w:divsChild>
                <w:div w:id="1826428657">
                  <w:marLeft w:val="0"/>
                  <w:marRight w:val="0"/>
                  <w:marTop w:val="0"/>
                  <w:marBottom w:val="0"/>
                  <w:divBdr>
                    <w:top w:val="none" w:sz="0" w:space="0" w:color="auto"/>
                    <w:left w:val="none" w:sz="0" w:space="0" w:color="auto"/>
                    <w:bottom w:val="none" w:sz="0" w:space="0" w:color="auto"/>
                    <w:right w:val="none" w:sz="0" w:space="0" w:color="auto"/>
                  </w:divBdr>
                  <w:divsChild>
                    <w:div w:id="127424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956087">
              <w:marLeft w:val="0"/>
              <w:marRight w:val="0"/>
              <w:marTop w:val="0"/>
              <w:marBottom w:val="0"/>
              <w:divBdr>
                <w:top w:val="none" w:sz="0" w:space="0" w:color="auto"/>
                <w:left w:val="none" w:sz="0" w:space="0" w:color="auto"/>
                <w:bottom w:val="none" w:sz="0" w:space="0" w:color="auto"/>
                <w:right w:val="none" w:sz="0" w:space="0" w:color="auto"/>
              </w:divBdr>
              <w:divsChild>
                <w:div w:id="1821725035">
                  <w:marLeft w:val="0"/>
                  <w:marRight w:val="0"/>
                  <w:marTop w:val="0"/>
                  <w:marBottom w:val="0"/>
                  <w:divBdr>
                    <w:top w:val="none" w:sz="0" w:space="0" w:color="auto"/>
                    <w:left w:val="none" w:sz="0" w:space="0" w:color="auto"/>
                    <w:bottom w:val="none" w:sz="0" w:space="0" w:color="auto"/>
                    <w:right w:val="none" w:sz="0" w:space="0" w:color="auto"/>
                  </w:divBdr>
                  <w:divsChild>
                    <w:div w:id="1966889823">
                      <w:marLeft w:val="0"/>
                      <w:marRight w:val="0"/>
                      <w:marTop w:val="0"/>
                      <w:marBottom w:val="0"/>
                      <w:divBdr>
                        <w:top w:val="none" w:sz="0" w:space="0" w:color="auto"/>
                        <w:left w:val="none" w:sz="0" w:space="0" w:color="auto"/>
                        <w:bottom w:val="none" w:sz="0" w:space="0" w:color="auto"/>
                        <w:right w:val="none" w:sz="0" w:space="0" w:color="auto"/>
                      </w:divBdr>
                      <w:divsChild>
                        <w:div w:id="1210993350">
                          <w:marLeft w:val="0"/>
                          <w:marRight w:val="0"/>
                          <w:marTop w:val="105"/>
                          <w:marBottom w:val="30"/>
                          <w:divBdr>
                            <w:top w:val="none" w:sz="0" w:space="0" w:color="auto"/>
                            <w:left w:val="none" w:sz="0" w:space="0" w:color="auto"/>
                            <w:bottom w:val="none" w:sz="0" w:space="0" w:color="auto"/>
                            <w:right w:val="none" w:sz="0" w:space="0" w:color="auto"/>
                          </w:divBdr>
                          <w:divsChild>
                            <w:div w:id="1266304591">
                              <w:marLeft w:val="0"/>
                              <w:marRight w:val="0"/>
                              <w:marTop w:val="0"/>
                              <w:marBottom w:val="0"/>
                              <w:divBdr>
                                <w:top w:val="none" w:sz="0" w:space="0" w:color="auto"/>
                                <w:left w:val="none" w:sz="0" w:space="0" w:color="auto"/>
                                <w:bottom w:val="none" w:sz="0" w:space="0" w:color="auto"/>
                                <w:right w:val="none" w:sz="0" w:space="0" w:color="auto"/>
                              </w:divBdr>
                              <w:divsChild>
                                <w:div w:id="789011981">
                                  <w:marLeft w:val="0"/>
                                  <w:marRight w:val="0"/>
                                  <w:marTop w:val="0"/>
                                  <w:marBottom w:val="0"/>
                                  <w:divBdr>
                                    <w:top w:val="none" w:sz="0" w:space="0" w:color="auto"/>
                                    <w:left w:val="none" w:sz="0" w:space="0" w:color="auto"/>
                                    <w:bottom w:val="none" w:sz="0" w:space="0" w:color="auto"/>
                                    <w:right w:val="none" w:sz="0" w:space="0" w:color="auto"/>
                                  </w:divBdr>
                                  <w:divsChild>
                                    <w:div w:id="1563827750">
                                      <w:marLeft w:val="0"/>
                                      <w:marRight w:val="0"/>
                                      <w:marTop w:val="0"/>
                                      <w:marBottom w:val="45"/>
                                      <w:divBdr>
                                        <w:top w:val="none" w:sz="0" w:space="0" w:color="auto"/>
                                        <w:left w:val="none" w:sz="0" w:space="0" w:color="auto"/>
                                        <w:bottom w:val="none" w:sz="0" w:space="0" w:color="auto"/>
                                        <w:right w:val="none" w:sz="0" w:space="0" w:color="auto"/>
                                      </w:divBdr>
                                      <w:divsChild>
                                        <w:div w:id="2107998112">
                                          <w:marLeft w:val="0"/>
                                          <w:marRight w:val="0"/>
                                          <w:marTop w:val="0"/>
                                          <w:marBottom w:val="0"/>
                                          <w:divBdr>
                                            <w:top w:val="none" w:sz="0" w:space="0" w:color="auto"/>
                                            <w:left w:val="none" w:sz="0" w:space="0" w:color="auto"/>
                                            <w:bottom w:val="none" w:sz="0" w:space="0" w:color="auto"/>
                                            <w:right w:val="none" w:sz="0" w:space="0" w:color="auto"/>
                                          </w:divBdr>
                                          <w:divsChild>
                                            <w:div w:id="1846019059">
                                              <w:marLeft w:val="-15"/>
                                              <w:marRight w:val="0"/>
                                              <w:marTop w:val="0"/>
                                              <w:marBottom w:val="0"/>
                                              <w:divBdr>
                                                <w:top w:val="none" w:sz="0" w:space="0" w:color="auto"/>
                                                <w:left w:val="none" w:sz="0" w:space="0" w:color="auto"/>
                                                <w:bottom w:val="none" w:sz="0" w:space="0" w:color="auto"/>
                                                <w:right w:val="none" w:sz="0" w:space="0" w:color="auto"/>
                                              </w:divBdr>
                                            </w:div>
                                            <w:div w:id="179660644">
                                              <w:marLeft w:val="-15"/>
                                              <w:marRight w:val="0"/>
                                              <w:marTop w:val="0"/>
                                              <w:marBottom w:val="0"/>
                                              <w:divBdr>
                                                <w:top w:val="none" w:sz="0" w:space="0" w:color="auto"/>
                                                <w:left w:val="none" w:sz="0" w:space="0" w:color="auto"/>
                                                <w:bottom w:val="none" w:sz="0" w:space="0" w:color="auto"/>
                                                <w:right w:val="none" w:sz="0" w:space="0" w:color="auto"/>
                                              </w:divBdr>
                                            </w:div>
                                            <w:div w:id="105199546">
                                              <w:marLeft w:val="-15"/>
                                              <w:marRight w:val="0"/>
                                              <w:marTop w:val="0"/>
                                              <w:marBottom w:val="0"/>
                                              <w:divBdr>
                                                <w:top w:val="single" w:sz="6" w:space="0" w:color="CCCCCC"/>
                                                <w:left w:val="single" w:sz="6" w:space="6" w:color="CCCCCC"/>
                                                <w:bottom w:val="single" w:sz="6" w:space="0" w:color="CCCCCC"/>
                                                <w:right w:val="single" w:sz="6" w:space="6" w:color="CCCCCC"/>
                                              </w:divBdr>
                                            </w:div>
                                          </w:divsChild>
                                        </w:div>
                                      </w:divsChild>
                                    </w:div>
                                  </w:divsChild>
                                </w:div>
                              </w:divsChild>
                            </w:div>
                            <w:div w:id="1851214104">
                              <w:marLeft w:val="0"/>
                              <w:marRight w:val="0"/>
                              <w:marTop w:val="0"/>
                              <w:marBottom w:val="0"/>
                              <w:divBdr>
                                <w:top w:val="none" w:sz="0" w:space="0" w:color="auto"/>
                                <w:left w:val="none" w:sz="0" w:space="0" w:color="auto"/>
                                <w:bottom w:val="none" w:sz="0" w:space="0" w:color="auto"/>
                                <w:right w:val="none" w:sz="0" w:space="0" w:color="auto"/>
                              </w:divBdr>
                              <w:divsChild>
                                <w:div w:id="2055543809">
                                  <w:marLeft w:val="60"/>
                                  <w:marRight w:val="0"/>
                                  <w:marTop w:val="0"/>
                                  <w:marBottom w:val="0"/>
                                  <w:divBdr>
                                    <w:top w:val="none" w:sz="0" w:space="0" w:color="auto"/>
                                    <w:left w:val="none" w:sz="0" w:space="0" w:color="auto"/>
                                    <w:bottom w:val="none" w:sz="0" w:space="0" w:color="auto"/>
                                    <w:right w:val="none" w:sz="0" w:space="0" w:color="auto"/>
                                  </w:divBdr>
                                  <w:divsChild>
                                    <w:div w:id="1645306777">
                                      <w:marLeft w:val="0"/>
                                      <w:marRight w:val="0"/>
                                      <w:marTop w:val="0"/>
                                      <w:marBottom w:val="45"/>
                                      <w:divBdr>
                                        <w:top w:val="none" w:sz="0" w:space="0" w:color="auto"/>
                                        <w:left w:val="none" w:sz="0" w:space="0" w:color="auto"/>
                                        <w:bottom w:val="none" w:sz="0" w:space="0" w:color="auto"/>
                                        <w:right w:val="none" w:sz="0" w:space="0" w:color="auto"/>
                                      </w:divBdr>
                                      <w:divsChild>
                                        <w:div w:id="1998799529">
                                          <w:marLeft w:val="0"/>
                                          <w:marRight w:val="0"/>
                                          <w:marTop w:val="0"/>
                                          <w:marBottom w:val="0"/>
                                          <w:divBdr>
                                            <w:top w:val="none" w:sz="0" w:space="0" w:color="auto"/>
                                            <w:left w:val="none" w:sz="0" w:space="0" w:color="auto"/>
                                            <w:bottom w:val="none" w:sz="0" w:space="0" w:color="auto"/>
                                            <w:right w:val="none" w:sz="0" w:space="0" w:color="auto"/>
                                          </w:divBdr>
                                          <w:divsChild>
                                            <w:div w:id="1948347411">
                                              <w:marLeft w:val="0"/>
                                              <w:marRight w:val="0"/>
                                              <w:marTop w:val="0"/>
                                              <w:marBottom w:val="0"/>
                                              <w:divBdr>
                                                <w:top w:val="single" w:sz="6" w:space="0" w:color="CCCCCC"/>
                                                <w:left w:val="single" w:sz="6" w:space="6" w:color="CCCCCC"/>
                                                <w:bottom w:val="single" w:sz="6" w:space="0" w:color="CCCCCC"/>
                                                <w:right w:val="single" w:sz="6" w:space="6" w:color="CCCCCC"/>
                                              </w:divBdr>
                                            </w:div>
                                            <w:div w:id="845830363">
                                              <w:marLeft w:val="-15"/>
                                              <w:marRight w:val="0"/>
                                              <w:marTop w:val="0"/>
                                              <w:marBottom w:val="0"/>
                                              <w:divBdr>
                                                <w:top w:val="none" w:sz="0" w:space="0" w:color="auto"/>
                                                <w:left w:val="none" w:sz="0" w:space="0" w:color="auto"/>
                                                <w:bottom w:val="none" w:sz="0" w:space="0" w:color="auto"/>
                                                <w:right w:val="none" w:sz="0" w:space="0" w:color="auto"/>
                                              </w:divBdr>
                                            </w:div>
                                            <w:div w:id="186043659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64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50908">
                          <w:marLeft w:val="0"/>
                          <w:marRight w:val="0"/>
                          <w:marTop w:val="0"/>
                          <w:marBottom w:val="0"/>
                          <w:divBdr>
                            <w:top w:val="none" w:sz="0" w:space="0" w:color="auto"/>
                            <w:left w:val="none" w:sz="0" w:space="0" w:color="auto"/>
                            <w:bottom w:val="none" w:sz="0" w:space="0" w:color="auto"/>
                            <w:right w:val="none" w:sz="0" w:space="0" w:color="auto"/>
                          </w:divBdr>
                          <w:divsChild>
                            <w:div w:id="2059744642">
                              <w:marLeft w:val="0"/>
                              <w:marRight w:val="0"/>
                              <w:marTop w:val="0"/>
                              <w:marBottom w:val="0"/>
                              <w:divBdr>
                                <w:top w:val="none" w:sz="0" w:space="0" w:color="auto"/>
                                <w:left w:val="none" w:sz="0" w:space="0" w:color="auto"/>
                                <w:bottom w:val="none" w:sz="0" w:space="0" w:color="auto"/>
                                <w:right w:val="none" w:sz="0" w:space="0" w:color="auto"/>
                              </w:divBdr>
                              <w:divsChild>
                                <w:div w:id="881795181">
                                  <w:marLeft w:val="0"/>
                                  <w:marRight w:val="60"/>
                                  <w:marTop w:val="0"/>
                                  <w:marBottom w:val="0"/>
                                  <w:divBdr>
                                    <w:top w:val="none" w:sz="0" w:space="0" w:color="auto"/>
                                    <w:left w:val="none" w:sz="0" w:space="0" w:color="auto"/>
                                    <w:bottom w:val="none" w:sz="0" w:space="0" w:color="auto"/>
                                    <w:right w:val="none" w:sz="0" w:space="0" w:color="auto"/>
                                  </w:divBdr>
                                  <w:divsChild>
                                    <w:div w:id="1765150065">
                                      <w:marLeft w:val="0"/>
                                      <w:marRight w:val="0"/>
                                      <w:marTop w:val="0"/>
                                      <w:marBottom w:val="120"/>
                                      <w:divBdr>
                                        <w:top w:val="single" w:sz="6" w:space="0" w:color="C0C0C0"/>
                                        <w:left w:val="single" w:sz="6" w:space="0" w:color="D9D9D9"/>
                                        <w:bottom w:val="single" w:sz="6" w:space="0" w:color="D9D9D9"/>
                                        <w:right w:val="single" w:sz="6" w:space="0" w:color="D9D9D9"/>
                                      </w:divBdr>
                                      <w:divsChild>
                                        <w:div w:id="1000350459">
                                          <w:marLeft w:val="0"/>
                                          <w:marRight w:val="0"/>
                                          <w:marTop w:val="0"/>
                                          <w:marBottom w:val="0"/>
                                          <w:divBdr>
                                            <w:top w:val="none" w:sz="0" w:space="0" w:color="auto"/>
                                            <w:left w:val="none" w:sz="0" w:space="0" w:color="auto"/>
                                            <w:bottom w:val="none" w:sz="0" w:space="0" w:color="auto"/>
                                            <w:right w:val="none" w:sz="0" w:space="0" w:color="auto"/>
                                          </w:divBdr>
                                        </w:div>
                                        <w:div w:id="200370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315147">
                              <w:marLeft w:val="0"/>
                              <w:marRight w:val="0"/>
                              <w:marTop w:val="0"/>
                              <w:marBottom w:val="0"/>
                              <w:divBdr>
                                <w:top w:val="none" w:sz="0" w:space="0" w:color="auto"/>
                                <w:left w:val="none" w:sz="0" w:space="0" w:color="auto"/>
                                <w:bottom w:val="none" w:sz="0" w:space="0" w:color="auto"/>
                                <w:right w:val="none" w:sz="0" w:space="0" w:color="auto"/>
                              </w:divBdr>
                              <w:divsChild>
                                <w:div w:id="899171552">
                                  <w:marLeft w:val="60"/>
                                  <w:marRight w:val="0"/>
                                  <w:marTop w:val="0"/>
                                  <w:marBottom w:val="0"/>
                                  <w:divBdr>
                                    <w:top w:val="none" w:sz="0" w:space="0" w:color="auto"/>
                                    <w:left w:val="none" w:sz="0" w:space="0" w:color="auto"/>
                                    <w:bottom w:val="none" w:sz="0" w:space="0" w:color="auto"/>
                                    <w:right w:val="none" w:sz="0" w:space="0" w:color="auto"/>
                                  </w:divBdr>
                                  <w:divsChild>
                                    <w:div w:id="150147291">
                                      <w:marLeft w:val="0"/>
                                      <w:marRight w:val="0"/>
                                      <w:marTop w:val="0"/>
                                      <w:marBottom w:val="0"/>
                                      <w:divBdr>
                                        <w:top w:val="none" w:sz="0" w:space="0" w:color="auto"/>
                                        <w:left w:val="none" w:sz="0" w:space="0" w:color="auto"/>
                                        <w:bottom w:val="none" w:sz="0" w:space="0" w:color="auto"/>
                                        <w:right w:val="none" w:sz="0" w:space="0" w:color="auto"/>
                                      </w:divBdr>
                                      <w:divsChild>
                                        <w:div w:id="962266446">
                                          <w:marLeft w:val="0"/>
                                          <w:marRight w:val="0"/>
                                          <w:marTop w:val="0"/>
                                          <w:marBottom w:val="120"/>
                                          <w:divBdr>
                                            <w:top w:val="single" w:sz="6" w:space="0" w:color="F5F5F5"/>
                                            <w:left w:val="single" w:sz="6" w:space="0" w:color="F5F5F5"/>
                                            <w:bottom w:val="single" w:sz="6" w:space="0" w:color="F5F5F5"/>
                                            <w:right w:val="single" w:sz="6" w:space="0" w:color="F5F5F5"/>
                                          </w:divBdr>
                                          <w:divsChild>
                                            <w:div w:id="1480490073">
                                              <w:marLeft w:val="0"/>
                                              <w:marRight w:val="0"/>
                                              <w:marTop w:val="0"/>
                                              <w:marBottom w:val="0"/>
                                              <w:divBdr>
                                                <w:top w:val="none" w:sz="0" w:space="0" w:color="auto"/>
                                                <w:left w:val="none" w:sz="0" w:space="0" w:color="auto"/>
                                                <w:bottom w:val="none" w:sz="0" w:space="0" w:color="auto"/>
                                                <w:right w:val="none" w:sz="0" w:space="0" w:color="auto"/>
                                              </w:divBdr>
                                              <w:divsChild>
                                                <w:div w:id="1401907219">
                                                  <w:marLeft w:val="0"/>
                                                  <w:marRight w:val="0"/>
                                                  <w:marTop w:val="0"/>
                                                  <w:marBottom w:val="0"/>
                                                  <w:divBdr>
                                                    <w:top w:val="none" w:sz="0" w:space="0" w:color="auto"/>
                                                    <w:left w:val="none" w:sz="0" w:space="0" w:color="auto"/>
                                                    <w:bottom w:val="none" w:sz="0" w:space="0" w:color="auto"/>
                                                    <w:right w:val="none" w:sz="0" w:space="0" w:color="auto"/>
                                                  </w:divBdr>
                                                </w:div>
                                              </w:divsChild>
                                            </w:div>
                                            <w:div w:id="2032220285">
                                              <w:marLeft w:val="0"/>
                                              <w:marRight w:val="0"/>
                                              <w:marTop w:val="0"/>
                                              <w:marBottom w:val="0"/>
                                              <w:divBdr>
                                                <w:top w:val="none" w:sz="0" w:space="0" w:color="auto"/>
                                                <w:left w:val="none" w:sz="0" w:space="0" w:color="auto"/>
                                                <w:bottom w:val="none" w:sz="0" w:space="0" w:color="auto"/>
                                                <w:right w:val="none" w:sz="0" w:space="0" w:color="auto"/>
                                              </w:divBdr>
                                              <w:divsChild>
                                                <w:div w:id="253634866">
                                                  <w:marLeft w:val="0"/>
                                                  <w:marRight w:val="0"/>
                                                  <w:marTop w:val="0"/>
                                                  <w:marBottom w:val="0"/>
                                                  <w:divBdr>
                                                    <w:top w:val="none" w:sz="0" w:space="0" w:color="auto"/>
                                                    <w:left w:val="none" w:sz="0" w:space="0" w:color="auto"/>
                                                    <w:bottom w:val="none" w:sz="0" w:space="0" w:color="auto"/>
                                                    <w:right w:val="none" w:sz="0" w:space="0" w:color="auto"/>
                                                  </w:divBdr>
                                                  <w:divsChild>
                                                    <w:div w:id="483934119">
                                                      <w:marLeft w:val="0"/>
                                                      <w:marRight w:val="0"/>
                                                      <w:marTop w:val="0"/>
                                                      <w:marBottom w:val="0"/>
                                                      <w:divBdr>
                                                        <w:top w:val="single" w:sz="6" w:space="0" w:color="auto"/>
                                                        <w:left w:val="single" w:sz="6" w:space="2" w:color="auto"/>
                                                        <w:bottom w:val="single" w:sz="6" w:space="0" w:color="auto"/>
                                                        <w:right w:val="single" w:sz="6" w:space="4" w:color="auto"/>
                                                      </w:divBdr>
                                                    </w:div>
                                                  </w:divsChild>
                                                </w:div>
                                              </w:divsChild>
                                            </w:div>
                                          </w:divsChild>
                                        </w:div>
                                      </w:divsChild>
                                    </w:div>
                                  </w:divsChild>
                                </w:div>
                              </w:divsChild>
                            </w:div>
                          </w:divsChild>
                        </w:div>
                      </w:divsChild>
                    </w:div>
                  </w:divsChild>
                </w:div>
              </w:divsChild>
            </w:div>
          </w:divsChild>
        </w:div>
        <w:div w:id="1207252513">
          <w:marLeft w:val="0"/>
          <w:marRight w:val="0"/>
          <w:marTop w:val="0"/>
          <w:marBottom w:val="0"/>
          <w:divBdr>
            <w:top w:val="single" w:sz="6" w:space="0" w:color="CCCCCC"/>
            <w:left w:val="none" w:sz="0" w:space="0" w:color="auto"/>
            <w:bottom w:val="none" w:sz="0" w:space="0" w:color="auto"/>
            <w:right w:val="none" w:sz="0" w:space="0" w:color="auto"/>
          </w:divBdr>
        </w:div>
      </w:divsChild>
    </w:div>
    <w:div w:id="1471827229">
      <w:bodyDiv w:val="1"/>
      <w:marLeft w:val="0"/>
      <w:marRight w:val="0"/>
      <w:marTop w:val="0"/>
      <w:marBottom w:val="0"/>
      <w:divBdr>
        <w:top w:val="none" w:sz="0" w:space="0" w:color="auto"/>
        <w:left w:val="none" w:sz="0" w:space="0" w:color="auto"/>
        <w:bottom w:val="none" w:sz="0" w:space="0" w:color="auto"/>
        <w:right w:val="none" w:sz="0" w:space="0" w:color="auto"/>
      </w:divBdr>
    </w:div>
    <w:div w:id="17355485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800</Words>
  <Characters>4412</Characters>
  <Application>Microsoft Office Word</Application>
  <DocSecurity>0</DocSecurity>
  <Lines>71</Lines>
  <Paragraphs>13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Chiara Catalano</cp:lastModifiedBy>
  <cp:revision>2</cp:revision>
  <cp:lastPrinted>2014-04-30T10:44:00Z</cp:lastPrinted>
  <dcterms:created xsi:type="dcterms:W3CDTF">2019-02-28T09:18:00Z</dcterms:created>
  <dcterms:modified xsi:type="dcterms:W3CDTF">2019-02-28T09:18:00Z</dcterms:modified>
</cp:coreProperties>
</file>