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8" w:rsidRPr="00852C58" w:rsidRDefault="00007CA4" w:rsidP="000B3B97">
      <w:pPr>
        <w:pStyle w:val="Titolo1"/>
        <w:jc w:val="center"/>
        <w:rPr>
          <w:rFonts w:ascii="Times New Roman" w:hAnsi="Times New Roman" w:cs="Times New Roman"/>
          <w:smallCaps/>
          <w:w w:val="100"/>
          <w:sz w:val="36"/>
          <w:szCs w:val="36"/>
        </w:rPr>
      </w:pPr>
      <w:bookmarkStart w:id="0" w:name="_Toc296963668"/>
      <w:r w:rsidRPr="00852C58">
        <w:rPr>
          <w:rFonts w:ascii="Times New Roman" w:hAnsi="Times New Roman" w:cs="Times New Roman"/>
          <w:smallCaps/>
          <w:w w:val="100"/>
          <w:sz w:val="36"/>
          <w:szCs w:val="36"/>
        </w:rPr>
        <w:t xml:space="preserve">Syllabus </w:t>
      </w:r>
    </w:p>
    <w:p w:rsidR="00007CA4" w:rsidRPr="00007CA4" w:rsidRDefault="006F4D3B" w:rsidP="000B3B97">
      <w:pPr>
        <w:pStyle w:val="Titolo1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007CA4">
        <w:rPr>
          <w:rFonts w:ascii="Times New Roman" w:hAnsi="Times New Roman" w:cs="Times New Roman"/>
          <w:w w:val="100"/>
          <w:sz w:val="28"/>
          <w:szCs w:val="28"/>
        </w:rPr>
        <w:t xml:space="preserve">Programma </w:t>
      </w:r>
      <w:r w:rsidR="00EE5E28">
        <w:rPr>
          <w:rFonts w:ascii="Times New Roman" w:hAnsi="Times New Roman" w:cs="Times New Roman"/>
          <w:w w:val="100"/>
          <w:sz w:val="28"/>
          <w:szCs w:val="28"/>
        </w:rPr>
        <w:t>di Letteratura Latina</w:t>
      </w:r>
      <w:r w:rsidR="00852C58">
        <w:rPr>
          <w:rFonts w:ascii="Times New Roman" w:hAnsi="Times New Roman" w:cs="Times New Roman"/>
          <w:w w:val="100"/>
          <w:sz w:val="28"/>
          <w:szCs w:val="28"/>
        </w:rPr>
        <w:t xml:space="preserve"> – Corso LT Beni Archeologici</w:t>
      </w:r>
    </w:p>
    <w:p w:rsidR="00007CA4" w:rsidRPr="00007CA4" w:rsidRDefault="00007CA4" w:rsidP="00007CA4">
      <w:pPr>
        <w:rPr>
          <w:rFonts w:ascii="Times New Roman" w:hAnsi="Times New Roman"/>
        </w:rPr>
      </w:pPr>
    </w:p>
    <w:p w:rsidR="006F4D3B" w:rsidRPr="00007CA4" w:rsidRDefault="00007CA4" w:rsidP="00007CA4">
      <w:pPr>
        <w:pStyle w:val="Titolo1"/>
        <w:rPr>
          <w:rFonts w:ascii="Times New Roman" w:hAnsi="Times New Roman" w:cs="Times New Roman"/>
          <w:w w:val="100"/>
          <w:sz w:val="28"/>
          <w:szCs w:val="28"/>
        </w:rPr>
      </w:pPr>
      <w:r w:rsidRPr="00007CA4">
        <w:rPr>
          <w:rFonts w:ascii="Times New Roman" w:hAnsi="Times New Roman" w:cs="Times New Roman"/>
          <w:w w:val="100"/>
          <w:sz w:val="28"/>
          <w:szCs w:val="28"/>
        </w:rPr>
        <w:t>A.A</w:t>
      </w:r>
      <w:r w:rsidR="006F4D3B" w:rsidRPr="00007CA4">
        <w:rPr>
          <w:rFonts w:ascii="Times New Roman" w:hAnsi="Times New Roman" w:cs="Times New Roman"/>
          <w:w w:val="100"/>
          <w:sz w:val="28"/>
          <w:szCs w:val="28"/>
        </w:rPr>
        <w:t>.</w:t>
      </w:r>
      <w:r w:rsidRPr="00007CA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6F4D3B" w:rsidRPr="00007CA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bookmarkEnd w:id="0"/>
      <w:r w:rsidR="006F4D3B" w:rsidRPr="00007CA4">
        <w:rPr>
          <w:rFonts w:ascii="Times New Roman" w:hAnsi="Times New Roman" w:cs="Times New Roman"/>
          <w:w w:val="100"/>
          <w:sz w:val="28"/>
          <w:szCs w:val="28"/>
        </w:rPr>
        <w:t>20</w:t>
      </w:r>
      <w:r w:rsidRPr="00007CA4">
        <w:rPr>
          <w:rFonts w:ascii="Times New Roman" w:hAnsi="Times New Roman" w:cs="Times New Roman"/>
          <w:w w:val="100"/>
          <w:sz w:val="28"/>
          <w:szCs w:val="28"/>
        </w:rPr>
        <w:t xml:space="preserve">15/2016 </w:t>
      </w:r>
      <w:r w:rsidR="00852C58">
        <w:rPr>
          <w:rFonts w:ascii="Times New Roman" w:hAnsi="Times New Roman" w:cs="Times New Roman"/>
          <w:w w:val="100"/>
          <w:sz w:val="28"/>
          <w:szCs w:val="28"/>
        </w:rPr>
        <w:t xml:space="preserve"> docente</w:t>
      </w:r>
      <w:bookmarkStart w:id="1" w:name="_Toc296963669"/>
      <w:r w:rsidR="00852C58">
        <w:rPr>
          <w:rFonts w:ascii="Times New Roman" w:hAnsi="Times New Roman" w:cs="Times New Roman"/>
          <w:w w:val="100"/>
          <w:sz w:val="28"/>
          <w:szCs w:val="28"/>
        </w:rPr>
        <w:t xml:space="preserve"> titolare:</w:t>
      </w:r>
      <w:r w:rsidRPr="00007CA4">
        <w:rPr>
          <w:rFonts w:ascii="Times New Roman" w:hAnsi="Times New Roman" w:cs="Times New Roman"/>
          <w:w w:val="100"/>
          <w:sz w:val="28"/>
          <w:szCs w:val="28"/>
        </w:rPr>
        <w:t xml:space="preserve">  </w:t>
      </w:r>
      <w:r w:rsidR="006F4D3B" w:rsidRPr="00852C58">
        <w:rPr>
          <w:rFonts w:ascii="Times New Roman" w:hAnsi="Times New Roman" w:cs="Times New Roman"/>
          <w:w w:val="100"/>
          <w:sz w:val="28"/>
          <w:szCs w:val="28"/>
        </w:rPr>
        <w:t xml:space="preserve">prof. </w:t>
      </w:r>
      <w:bookmarkEnd w:id="1"/>
      <w:r w:rsidR="00220580" w:rsidRPr="00852C58">
        <w:rPr>
          <w:rFonts w:ascii="Times New Roman" w:hAnsi="Times New Roman" w:cs="Times New Roman"/>
          <w:w w:val="100"/>
          <w:sz w:val="28"/>
          <w:szCs w:val="28"/>
        </w:rPr>
        <w:t>ssa</w:t>
      </w:r>
      <w:r w:rsidRPr="00852C58">
        <w:rPr>
          <w:rFonts w:ascii="Times New Roman" w:hAnsi="Times New Roman" w:cs="Times New Roman"/>
          <w:w w:val="100"/>
          <w:sz w:val="28"/>
          <w:szCs w:val="28"/>
        </w:rPr>
        <w:t>.</w:t>
      </w:r>
      <w:r w:rsidRPr="00007CA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F4D3B" w:rsidRPr="00007CA4">
        <w:rPr>
          <w:rFonts w:ascii="Times New Roman" w:hAnsi="Times New Roman" w:cs="Times New Roman"/>
          <w:smallCaps/>
          <w:w w:val="100"/>
          <w:sz w:val="24"/>
          <w:szCs w:val="24"/>
        </w:rPr>
        <w:t xml:space="preserve">Consoli </w:t>
      </w:r>
      <w:r w:rsidRPr="00007CA4">
        <w:rPr>
          <w:rFonts w:ascii="Times New Roman" w:hAnsi="Times New Roman" w:cs="Times New Roman"/>
          <w:smallCaps/>
          <w:w w:val="100"/>
          <w:sz w:val="24"/>
          <w:szCs w:val="24"/>
        </w:rPr>
        <w:t xml:space="preserve"> </w:t>
      </w:r>
      <w:bookmarkStart w:id="2" w:name="_Toc296963671"/>
      <w:r w:rsidRPr="00007CA4">
        <w:rPr>
          <w:rFonts w:ascii="Times New Roman" w:hAnsi="Times New Roman" w:cs="Times New Roman"/>
          <w:smallCaps/>
          <w:w w:val="100"/>
          <w:sz w:val="24"/>
          <w:szCs w:val="24"/>
        </w:rPr>
        <w:t>Maria Elvira</w:t>
      </w:r>
      <w:r w:rsidR="000B3B97" w:rsidRPr="00007CA4">
        <w:rPr>
          <w:rFonts w:ascii="Times New Roman" w:hAnsi="Times New Roman" w:cs="Times New Roman"/>
          <w:w w:val="100"/>
          <w:sz w:val="24"/>
          <w:szCs w:val="24"/>
        </w:rPr>
        <w:t xml:space="preserve">                     </w:t>
      </w:r>
      <w:bookmarkEnd w:id="2"/>
    </w:p>
    <w:p w:rsidR="006F4D3B" w:rsidRPr="00007CA4" w:rsidRDefault="00507B5F" w:rsidP="006F4D3B">
      <w:pPr>
        <w:pStyle w:val="Titolo2"/>
        <w:jc w:val="both"/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</w:pPr>
      <w:bookmarkStart w:id="3" w:name="_Toc296963673"/>
      <w:r w:rsidRPr="00007CA4"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 </w:t>
      </w:r>
      <w:r w:rsidR="00007CA4" w:rsidRPr="00007CA4">
        <w:rPr>
          <w:rFonts w:ascii="Times New Roman" w:hAnsi="Times New Roman" w:cs="Times New Roman"/>
          <w:b w:val="0"/>
          <w:i w:val="0"/>
          <w:w w:val="100"/>
        </w:rPr>
        <w:t xml:space="preserve">Semestre </w:t>
      </w:r>
      <w:r w:rsidR="00007CA4" w:rsidRPr="00007CA4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 II</w:t>
      </w:r>
    </w:p>
    <w:p w:rsidR="00007CA4" w:rsidRDefault="00007CA4" w:rsidP="00007CA4">
      <w:pPr>
        <w:rPr>
          <w:b w:val="0"/>
        </w:rPr>
      </w:pPr>
      <w:r w:rsidRPr="00007CA4">
        <w:rPr>
          <w:b w:val="0"/>
        </w:rPr>
        <w:t xml:space="preserve"> </w:t>
      </w:r>
      <w:r w:rsidRPr="00007CA4">
        <w:rPr>
          <w:rFonts w:ascii="Times New Roman" w:hAnsi="Times New Roman"/>
          <w:b w:val="0"/>
          <w:sz w:val="24"/>
          <w:szCs w:val="24"/>
        </w:rPr>
        <w:t>C</w:t>
      </w:r>
      <w:r w:rsidR="00852C58">
        <w:rPr>
          <w:rFonts w:ascii="Times New Roman" w:hAnsi="Times New Roman"/>
          <w:b w:val="0"/>
          <w:sz w:val="24"/>
          <w:szCs w:val="24"/>
        </w:rPr>
        <w:t>FU</w:t>
      </w:r>
      <w:r w:rsidRPr="00007CA4">
        <w:rPr>
          <w:rFonts w:ascii="Times New Roman" w:hAnsi="Times New Roman"/>
          <w:b w:val="0"/>
          <w:sz w:val="24"/>
          <w:szCs w:val="24"/>
        </w:rPr>
        <w:t xml:space="preserve"> </w:t>
      </w:r>
      <w:r w:rsidRPr="00007CA4">
        <w:rPr>
          <w:b w:val="0"/>
        </w:rPr>
        <w:t xml:space="preserve"> </w:t>
      </w:r>
      <w:r>
        <w:rPr>
          <w:b w:val="0"/>
        </w:rPr>
        <w:t xml:space="preserve"> </w:t>
      </w:r>
      <w:r w:rsidRPr="00007CA4">
        <w:rPr>
          <w:rFonts w:ascii="Times New Roman" w:hAnsi="Times New Roman"/>
          <w:b w:val="0"/>
        </w:rPr>
        <w:t xml:space="preserve"> </w:t>
      </w:r>
      <w:r w:rsidR="00852C58">
        <w:rPr>
          <w:rFonts w:ascii="Times New Roman" w:hAnsi="Times New Roman"/>
          <w:b w:val="0"/>
        </w:rPr>
        <w:t xml:space="preserve">    </w:t>
      </w:r>
      <w:r w:rsidRPr="00007CA4">
        <w:rPr>
          <w:rFonts w:ascii="Times New Roman" w:hAnsi="Times New Roman"/>
          <w:b w:val="0"/>
          <w:sz w:val="24"/>
          <w:szCs w:val="24"/>
        </w:rPr>
        <w:t>9</w:t>
      </w:r>
      <w:r w:rsidRPr="00007CA4">
        <w:rPr>
          <w:b w:val="0"/>
        </w:rPr>
        <w:t xml:space="preserve"> </w:t>
      </w:r>
    </w:p>
    <w:p w:rsidR="00007CA4" w:rsidRDefault="00007CA4" w:rsidP="00007CA4">
      <w:pPr>
        <w:rPr>
          <w:b w:val="0"/>
        </w:rPr>
      </w:pPr>
    </w:p>
    <w:p w:rsidR="00007CA4" w:rsidRDefault="00007CA4" w:rsidP="00007CA4">
      <w:pPr>
        <w:rPr>
          <w:rFonts w:ascii="Times New Roman" w:hAnsi="Times New Roman"/>
          <w:sz w:val="24"/>
          <w:szCs w:val="24"/>
        </w:rPr>
      </w:pPr>
      <w:r w:rsidRPr="00007CA4">
        <w:rPr>
          <w:rFonts w:ascii="Times New Roman" w:hAnsi="Times New Roman"/>
          <w:sz w:val="24"/>
          <w:szCs w:val="24"/>
        </w:rPr>
        <w:t>1) Presentazione e obiettivi del corso</w:t>
      </w:r>
    </w:p>
    <w:p w:rsidR="00933053" w:rsidRPr="00C47573" w:rsidRDefault="00933053" w:rsidP="00933053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47573">
        <w:rPr>
          <w:rFonts w:ascii="Times New Roman" w:hAnsi="Times New Roman"/>
          <w:b w:val="0"/>
          <w:sz w:val="24"/>
          <w:szCs w:val="24"/>
          <w:u w:val="single"/>
        </w:rPr>
        <w:t>Q</w:t>
      </w:r>
      <w:r w:rsidR="000730BE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Pr="00C47573">
        <w:rPr>
          <w:rFonts w:ascii="Times New Roman" w:hAnsi="Times New Roman"/>
          <w:b w:val="0"/>
          <w:sz w:val="24"/>
          <w:szCs w:val="24"/>
          <w:u w:val="single"/>
        </w:rPr>
        <w:t xml:space="preserve"> Ennio nella </w:t>
      </w:r>
      <w:r w:rsidR="000730BE">
        <w:rPr>
          <w:rFonts w:ascii="Times New Roman" w:hAnsi="Times New Roman"/>
          <w:b w:val="0"/>
          <w:sz w:val="24"/>
          <w:szCs w:val="24"/>
          <w:u w:val="single"/>
        </w:rPr>
        <w:t xml:space="preserve">critica </w:t>
      </w:r>
      <w:r w:rsidR="000730BE" w:rsidRPr="00C47573">
        <w:rPr>
          <w:rFonts w:ascii="Times New Roman" w:hAnsi="Times New Roman"/>
          <w:b w:val="0"/>
          <w:sz w:val="24"/>
          <w:szCs w:val="24"/>
          <w:u w:val="single"/>
        </w:rPr>
        <w:t xml:space="preserve">letteraria </w:t>
      </w:r>
      <w:r w:rsidR="000730BE">
        <w:rPr>
          <w:rFonts w:ascii="Times New Roman" w:hAnsi="Times New Roman"/>
          <w:b w:val="0"/>
          <w:sz w:val="24"/>
          <w:szCs w:val="24"/>
          <w:u w:val="single"/>
        </w:rPr>
        <w:t xml:space="preserve">e nella </w:t>
      </w:r>
      <w:r w:rsidRPr="00C47573">
        <w:rPr>
          <w:rFonts w:ascii="Times New Roman" w:hAnsi="Times New Roman"/>
          <w:b w:val="0"/>
          <w:sz w:val="24"/>
          <w:szCs w:val="24"/>
          <w:u w:val="single"/>
        </w:rPr>
        <w:t>memoria storico-artistica.</w:t>
      </w:r>
    </w:p>
    <w:p w:rsidR="005A674F" w:rsidRDefault="00933053" w:rsidP="0093305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Il corso si prefigge di </w:t>
      </w:r>
      <w:r w:rsidR="00F77949">
        <w:rPr>
          <w:rFonts w:ascii="Times New Roman" w:hAnsi="Times New Roman"/>
          <w:b w:val="0"/>
          <w:sz w:val="24"/>
          <w:szCs w:val="24"/>
        </w:rPr>
        <w:t>analizzare</w:t>
      </w:r>
      <w:r>
        <w:rPr>
          <w:rFonts w:ascii="Times New Roman" w:hAnsi="Times New Roman"/>
          <w:b w:val="0"/>
          <w:sz w:val="24"/>
          <w:szCs w:val="24"/>
        </w:rPr>
        <w:t xml:space="preserve"> ed interpretare </w:t>
      </w:r>
      <w:r w:rsidR="00C47573">
        <w:rPr>
          <w:rFonts w:ascii="Times New Roman" w:hAnsi="Times New Roman"/>
          <w:b w:val="0"/>
          <w:sz w:val="24"/>
          <w:szCs w:val="24"/>
        </w:rPr>
        <w:t>criticamente</w:t>
      </w:r>
      <w:r w:rsidR="00224804">
        <w:rPr>
          <w:rFonts w:ascii="Times New Roman" w:hAnsi="Times New Roman"/>
          <w:b w:val="0"/>
          <w:sz w:val="24"/>
          <w:szCs w:val="24"/>
        </w:rPr>
        <w:t>, mediante lezioni frontali e seminariali,</w:t>
      </w:r>
      <w:r w:rsidR="00C4757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le testimonianze </w:t>
      </w:r>
      <w:r w:rsidR="00C47573">
        <w:rPr>
          <w:rFonts w:ascii="Times New Roman" w:hAnsi="Times New Roman"/>
          <w:b w:val="0"/>
          <w:sz w:val="24"/>
          <w:szCs w:val="24"/>
        </w:rPr>
        <w:t xml:space="preserve">che </w:t>
      </w:r>
      <w:r>
        <w:rPr>
          <w:rFonts w:ascii="Times New Roman" w:hAnsi="Times New Roman"/>
          <w:b w:val="0"/>
          <w:sz w:val="24"/>
          <w:szCs w:val="24"/>
        </w:rPr>
        <w:t xml:space="preserve">sul poeta di </w:t>
      </w:r>
      <w:r w:rsidRPr="007A32FF">
        <w:rPr>
          <w:rFonts w:ascii="Times New Roman" w:hAnsi="Times New Roman"/>
          <w:b w:val="0"/>
          <w:i/>
          <w:sz w:val="24"/>
          <w:szCs w:val="24"/>
        </w:rPr>
        <w:t>Rudiae</w:t>
      </w:r>
      <w:r w:rsidR="00C47573">
        <w:rPr>
          <w:rFonts w:ascii="Times New Roman" w:hAnsi="Times New Roman"/>
          <w:b w:val="0"/>
          <w:sz w:val="24"/>
          <w:szCs w:val="24"/>
        </w:rPr>
        <w:t xml:space="preserve"> forniscono </w:t>
      </w:r>
      <w:r w:rsidR="007A32FF">
        <w:rPr>
          <w:rFonts w:ascii="Times New Roman" w:hAnsi="Times New Roman"/>
          <w:b w:val="0"/>
          <w:sz w:val="24"/>
          <w:szCs w:val="24"/>
        </w:rPr>
        <w:t xml:space="preserve">gli </w:t>
      </w:r>
      <w:r w:rsidR="007A32FF">
        <w:rPr>
          <w:rFonts w:ascii="Times New Roman" w:hAnsi="Times New Roman"/>
          <w:b w:val="0"/>
          <w:i/>
          <w:sz w:val="24"/>
          <w:szCs w:val="24"/>
        </w:rPr>
        <w:t>auctores</w:t>
      </w:r>
      <w:r w:rsidR="007A32FF">
        <w:rPr>
          <w:rFonts w:ascii="Times New Roman" w:hAnsi="Times New Roman"/>
          <w:b w:val="0"/>
          <w:sz w:val="24"/>
          <w:szCs w:val="24"/>
        </w:rPr>
        <w:t xml:space="preserve"> più importanti</w:t>
      </w:r>
      <w:r w:rsidR="005A674F">
        <w:rPr>
          <w:rFonts w:ascii="Times New Roman" w:hAnsi="Times New Roman"/>
          <w:b w:val="0"/>
          <w:sz w:val="24"/>
          <w:szCs w:val="24"/>
        </w:rPr>
        <w:t>.</w:t>
      </w:r>
    </w:p>
    <w:p w:rsidR="007C69C9" w:rsidRDefault="000730BE" w:rsidP="0093305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Si esaminerà inoltre, c</w:t>
      </w:r>
      <w:r w:rsidR="00F77949">
        <w:rPr>
          <w:rFonts w:ascii="Times New Roman" w:hAnsi="Times New Roman"/>
          <w:b w:val="0"/>
          <w:sz w:val="24"/>
          <w:szCs w:val="24"/>
        </w:rPr>
        <w:t>on riferimento alla</w:t>
      </w:r>
      <w:r w:rsidR="00224804">
        <w:rPr>
          <w:rFonts w:ascii="Times New Roman" w:hAnsi="Times New Roman"/>
          <w:b w:val="0"/>
          <w:sz w:val="24"/>
          <w:szCs w:val="24"/>
        </w:rPr>
        <w:t xml:space="preserve"> </w:t>
      </w:r>
      <w:r w:rsidR="00F77949">
        <w:rPr>
          <w:rFonts w:ascii="Times New Roman" w:hAnsi="Times New Roman"/>
          <w:b w:val="0"/>
          <w:sz w:val="24"/>
          <w:szCs w:val="24"/>
        </w:rPr>
        <w:t xml:space="preserve">critica </w:t>
      </w:r>
      <w:r w:rsidR="005C1297">
        <w:rPr>
          <w:rFonts w:ascii="Times New Roman" w:hAnsi="Times New Roman"/>
          <w:b w:val="0"/>
          <w:sz w:val="24"/>
          <w:szCs w:val="24"/>
        </w:rPr>
        <w:t>attuale</w:t>
      </w:r>
      <w:r w:rsidR="00224804">
        <w:rPr>
          <w:rFonts w:ascii="Times New Roman" w:hAnsi="Times New Roman"/>
          <w:b w:val="0"/>
          <w:sz w:val="24"/>
          <w:szCs w:val="24"/>
        </w:rPr>
        <w:t>,</w:t>
      </w:r>
      <w:r w:rsidR="005A674F">
        <w:rPr>
          <w:rFonts w:ascii="Times New Roman" w:hAnsi="Times New Roman"/>
          <w:b w:val="0"/>
          <w:sz w:val="24"/>
          <w:szCs w:val="24"/>
        </w:rPr>
        <w:t xml:space="preserve"> </w:t>
      </w:r>
      <w:r w:rsidR="00FD70F9">
        <w:rPr>
          <w:rFonts w:ascii="Times New Roman" w:hAnsi="Times New Roman"/>
          <w:b w:val="0"/>
          <w:sz w:val="24"/>
          <w:szCs w:val="24"/>
        </w:rPr>
        <w:t>l’effettivo</w:t>
      </w:r>
      <w:r w:rsidR="005A674F">
        <w:rPr>
          <w:rFonts w:ascii="Times New Roman" w:hAnsi="Times New Roman"/>
          <w:b w:val="0"/>
          <w:sz w:val="24"/>
          <w:szCs w:val="24"/>
        </w:rPr>
        <w:t xml:space="preserve"> valore delle novità </w:t>
      </w:r>
      <w:r w:rsidR="00F77949">
        <w:rPr>
          <w:rFonts w:ascii="Times New Roman" w:hAnsi="Times New Roman"/>
          <w:b w:val="0"/>
          <w:sz w:val="24"/>
          <w:szCs w:val="24"/>
        </w:rPr>
        <w:t xml:space="preserve">stilistiche </w:t>
      </w:r>
      <w:r w:rsidR="005A674F">
        <w:rPr>
          <w:rFonts w:ascii="Times New Roman" w:hAnsi="Times New Roman"/>
          <w:b w:val="0"/>
          <w:sz w:val="24"/>
          <w:szCs w:val="24"/>
        </w:rPr>
        <w:t>apportate dal  poeta</w:t>
      </w:r>
      <w:r w:rsidR="00224804">
        <w:rPr>
          <w:rFonts w:ascii="Times New Roman" w:hAnsi="Times New Roman"/>
          <w:b w:val="0"/>
          <w:sz w:val="24"/>
          <w:szCs w:val="24"/>
        </w:rPr>
        <w:t xml:space="preserve"> </w:t>
      </w:r>
      <w:r w:rsidR="00FD70F9">
        <w:rPr>
          <w:rFonts w:ascii="Times New Roman" w:hAnsi="Times New Roman"/>
          <w:b w:val="0"/>
          <w:sz w:val="24"/>
          <w:szCs w:val="24"/>
        </w:rPr>
        <w:t>e</w:t>
      </w:r>
      <w:r w:rsidR="00E848DF">
        <w:rPr>
          <w:rFonts w:ascii="Times New Roman" w:hAnsi="Times New Roman"/>
          <w:b w:val="0"/>
          <w:sz w:val="24"/>
          <w:szCs w:val="24"/>
        </w:rPr>
        <w:t>d</w:t>
      </w:r>
      <w:r w:rsidR="00FD70F9">
        <w:rPr>
          <w:rFonts w:ascii="Times New Roman" w:hAnsi="Times New Roman"/>
          <w:b w:val="0"/>
          <w:sz w:val="24"/>
          <w:szCs w:val="24"/>
        </w:rPr>
        <w:t xml:space="preserve"> </w:t>
      </w:r>
      <w:r w:rsidR="00E848DF">
        <w:rPr>
          <w:rFonts w:ascii="Times New Roman" w:hAnsi="Times New Roman"/>
          <w:b w:val="0"/>
          <w:sz w:val="24"/>
          <w:szCs w:val="24"/>
        </w:rPr>
        <w:t>i motivi della loro risonanza.</w:t>
      </w:r>
      <w:r w:rsidR="00FD70F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D72C6" w:rsidRDefault="00BD72C6" w:rsidP="0093305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24804" w:rsidRDefault="00224804" w:rsidP="00933053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224804">
        <w:rPr>
          <w:rFonts w:ascii="Times New Roman" w:hAnsi="Times New Roman"/>
          <w:b w:val="0"/>
          <w:sz w:val="24"/>
          <w:szCs w:val="24"/>
          <w:u w:val="single"/>
        </w:rPr>
        <w:t>Bibliografia</w:t>
      </w:r>
      <w:r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EE5E28" w:rsidRDefault="00224804" w:rsidP="00224804">
      <w:pPr>
        <w:spacing w:line="360" w:lineRule="auto"/>
        <w:ind w:left="36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a. Parte istituzionale</w:t>
      </w:r>
      <w:r w:rsidRPr="00224804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224804" w:rsidRDefault="00EE5E28" w:rsidP="00224804">
      <w:pPr>
        <w:spacing w:line="360" w:lineRule="auto"/>
        <w:ind w:left="360"/>
        <w:jc w:val="both"/>
        <w:rPr>
          <w:rFonts w:ascii="Times New Roman" w:hAnsi="Times New Roman"/>
          <w:b w:val="0"/>
          <w:sz w:val="20"/>
          <w:szCs w:val="20"/>
        </w:rPr>
      </w:pPr>
      <w:r w:rsidRPr="00EE5E28">
        <w:rPr>
          <w:rFonts w:ascii="Times New Roman" w:hAnsi="Times New Roman"/>
          <w:sz w:val="20"/>
          <w:szCs w:val="20"/>
        </w:rPr>
        <w:t>Letteratura Latina</w:t>
      </w:r>
      <w:r w:rsidR="00A91E78">
        <w:rPr>
          <w:rFonts w:ascii="Times New Roman" w:hAnsi="Times New Roman"/>
          <w:sz w:val="20"/>
          <w:szCs w:val="20"/>
        </w:rPr>
        <w:t xml:space="preserve"> (manuale di G.B. Conte </w:t>
      </w:r>
      <w:r w:rsidR="00C31FE8" w:rsidRPr="00C31FE8">
        <w:rPr>
          <w:rFonts w:ascii="Times New Roman" w:hAnsi="Times New Roman"/>
          <w:b w:val="0"/>
          <w:sz w:val="20"/>
          <w:szCs w:val="20"/>
        </w:rPr>
        <w:t>ed. Le Monnier</w:t>
      </w:r>
      <w:r w:rsidR="00C31FE8">
        <w:rPr>
          <w:rFonts w:ascii="Times New Roman" w:hAnsi="Times New Roman"/>
          <w:sz w:val="20"/>
          <w:szCs w:val="20"/>
        </w:rPr>
        <w:t xml:space="preserve"> </w:t>
      </w:r>
      <w:r w:rsidR="00C31FE8">
        <w:rPr>
          <w:rFonts w:ascii="Times New Roman" w:hAnsi="Times New Roman"/>
          <w:b w:val="0"/>
          <w:sz w:val="20"/>
          <w:szCs w:val="20"/>
        </w:rPr>
        <w:t>U</w:t>
      </w:r>
      <w:r w:rsidR="00C31FE8" w:rsidRPr="00C31FE8">
        <w:rPr>
          <w:rFonts w:ascii="Times New Roman" w:hAnsi="Times New Roman"/>
          <w:b w:val="0"/>
          <w:sz w:val="20"/>
          <w:szCs w:val="20"/>
        </w:rPr>
        <w:t>niv.</w:t>
      </w:r>
      <w:r w:rsidR="00A91E7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  <w:szCs w:val="20"/>
        </w:rPr>
        <w:t xml:space="preserve">: </w:t>
      </w:r>
      <w:r w:rsidR="00224804" w:rsidRPr="00AC6E79">
        <w:rPr>
          <w:rFonts w:ascii="Times New Roman" w:hAnsi="Times New Roman"/>
          <w:b w:val="0"/>
          <w:sz w:val="20"/>
          <w:szCs w:val="20"/>
        </w:rPr>
        <w:t xml:space="preserve">Appio Claudio Cieco, Livio Andronico, Nevio, Ennio, Plauto, Terenzio, M. Porcio Catone, Pacuvio, Accio, Lucilio, Varrone, Lucrezio, Catullo e i Neoterici, Cicerone, Cornelio Nepote, Cesare, Sallustio, Virgilio, Orazio, l’Elegia amorosa latina, Cornelio Gallo, Tibullo, Properzio, Ovidio, Tito Livio, Vitruvio, Lucio Anneo Seneca, </w:t>
      </w:r>
      <w:r w:rsidR="005B2B62" w:rsidRPr="00AC6E79">
        <w:rPr>
          <w:rFonts w:ascii="Times New Roman" w:hAnsi="Times New Roman"/>
          <w:b w:val="0"/>
          <w:sz w:val="20"/>
          <w:szCs w:val="20"/>
        </w:rPr>
        <w:t xml:space="preserve">Tacito, </w:t>
      </w:r>
      <w:r w:rsidR="00224804" w:rsidRPr="00AC6E79">
        <w:rPr>
          <w:rFonts w:ascii="Times New Roman" w:hAnsi="Times New Roman"/>
          <w:b w:val="0"/>
          <w:sz w:val="20"/>
          <w:szCs w:val="20"/>
        </w:rPr>
        <w:t xml:space="preserve">Plinio il Vecchio, Lucano, Petronio, Persio e Giovenale, Marziale, Quintiliano, Valerio Flacco, Silio Italico, Papinio Stazio, </w:t>
      </w:r>
      <w:r w:rsidR="005B2B62">
        <w:rPr>
          <w:rFonts w:ascii="Times New Roman" w:hAnsi="Times New Roman"/>
          <w:b w:val="0"/>
          <w:sz w:val="20"/>
          <w:szCs w:val="20"/>
        </w:rPr>
        <w:t xml:space="preserve">Aulo Gellio, </w:t>
      </w:r>
      <w:r w:rsidR="00224804" w:rsidRPr="00AC6E79">
        <w:rPr>
          <w:rFonts w:ascii="Times New Roman" w:hAnsi="Times New Roman"/>
          <w:b w:val="0"/>
          <w:sz w:val="20"/>
          <w:szCs w:val="20"/>
        </w:rPr>
        <w:t>Apuleio, Macrobio, Ammiano Marcellino, Ausonio, Claudiano, Rutilio</w:t>
      </w:r>
      <w:r w:rsidR="00224804">
        <w:rPr>
          <w:rFonts w:ascii="Times New Roman" w:hAnsi="Times New Roman"/>
          <w:b w:val="0"/>
          <w:sz w:val="20"/>
          <w:szCs w:val="20"/>
        </w:rPr>
        <w:t xml:space="preserve"> Namaziano, Tertulliano, Orosio, Lattanzio, </w:t>
      </w:r>
      <w:r w:rsidR="00224804" w:rsidRPr="00AC6E79">
        <w:rPr>
          <w:rFonts w:ascii="Times New Roman" w:hAnsi="Times New Roman"/>
          <w:b w:val="0"/>
          <w:sz w:val="20"/>
          <w:szCs w:val="20"/>
        </w:rPr>
        <w:t>Ambrogio, Girolamo, Agostino.</w:t>
      </w:r>
    </w:p>
    <w:p w:rsidR="00EE5E28" w:rsidRDefault="00EE5E28" w:rsidP="00224804">
      <w:pPr>
        <w:spacing w:line="360" w:lineRule="auto"/>
        <w:ind w:left="360"/>
        <w:jc w:val="both"/>
        <w:rPr>
          <w:rFonts w:ascii="Times New Roman" w:hAnsi="Times New Roman"/>
          <w:b w:val="0"/>
          <w:sz w:val="20"/>
          <w:szCs w:val="20"/>
        </w:rPr>
      </w:pPr>
    </w:p>
    <w:p w:rsidR="00B1765E" w:rsidRDefault="00B1765E" w:rsidP="00224804">
      <w:pPr>
        <w:spacing w:line="360" w:lineRule="auto"/>
        <w:ind w:left="36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1765E">
        <w:rPr>
          <w:rFonts w:ascii="Times New Roman" w:hAnsi="Times New Roman"/>
          <w:b w:val="0"/>
          <w:sz w:val="24"/>
          <w:szCs w:val="24"/>
          <w:u w:val="single"/>
        </w:rPr>
        <w:t>b. Corso monografico</w:t>
      </w:r>
      <w:r w:rsidR="00EE5E28">
        <w:rPr>
          <w:rFonts w:ascii="Times New Roman" w:hAnsi="Times New Roman"/>
          <w:b w:val="0"/>
          <w:sz w:val="24"/>
          <w:szCs w:val="24"/>
          <w:u w:val="single"/>
        </w:rPr>
        <w:t xml:space="preserve">: </w:t>
      </w:r>
    </w:p>
    <w:p w:rsidR="005C1297" w:rsidRDefault="00A91E78" w:rsidP="00A91E7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E848DF">
        <w:rPr>
          <w:rFonts w:ascii="Times New Roman" w:hAnsi="Times New Roman"/>
          <w:b w:val="0"/>
          <w:sz w:val="24"/>
          <w:szCs w:val="24"/>
        </w:rPr>
        <w:t>M.E.</w:t>
      </w:r>
      <w:r w:rsidR="00BD72C6">
        <w:rPr>
          <w:rFonts w:ascii="Times New Roman" w:hAnsi="Times New Roman"/>
          <w:b w:val="0"/>
          <w:sz w:val="24"/>
          <w:szCs w:val="24"/>
        </w:rPr>
        <w:t xml:space="preserve"> </w:t>
      </w:r>
      <w:r w:rsidR="00E848DF">
        <w:rPr>
          <w:rFonts w:ascii="Times New Roman" w:hAnsi="Times New Roman"/>
          <w:b w:val="0"/>
          <w:sz w:val="24"/>
          <w:szCs w:val="24"/>
        </w:rPr>
        <w:t xml:space="preserve">Consoli, </w:t>
      </w:r>
      <w:r w:rsidR="00E848DF">
        <w:rPr>
          <w:rFonts w:ascii="Times New Roman" w:hAnsi="Times New Roman"/>
          <w:b w:val="0"/>
          <w:i/>
          <w:sz w:val="24"/>
          <w:szCs w:val="24"/>
        </w:rPr>
        <w:t xml:space="preserve">Quintus Ennius. </w:t>
      </w:r>
      <w:r w:rsidR="00E848DF">
        <w:rPr>
          <w:rFonts w:ascii="Times New Roman" w:hAnsi="Times New Roman"/>
          <w:b w:val="0"/>
          <w:sz w:val="24"/>
          <w:szCs w:val="24"/>
        </w:rPr>
        <w:t>Fortuna ed Enigmi</w:t>
      </w:r>
      <w:r w:rsidR="00BD72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6708" w:rsidRPr="00D56708" w:rsidRDefault="00D56708" w:rsidP="00A91E7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D56708">
        <w:rPr>
          <w:rFonts w:ascii="Times New Roman" w:hAnsi="Times New Roman"/>
          <w:b w:val="0"/>
          <w:sz w:val="24"/>
          <w:szCs w:val="24"/>
          <w:u w:val="single"/>
        </w:rPr>
        <w:t>c. Classici</w:t>
      </w:r>
    </w:p>
    <w:p w:rsidR="00A91E78" w:rsidRPr="00D56708" w:rsidRDefault="00A91E78" w:rsidP="00D5670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56708" w:rsidRPr="00D56708">
        <w:rPr>
          <w:rFonts w:ascii="Times New Roman" w:hAnsi="Times New Roman"/>
          <w:b w:val="0"/>
          <w:sz w:val="24"/>
          <w:szCs w:val="24"/>
        </w:rPr>
        <w:t xml:space="preserve">   </w:t>
      </w:r>
      <w:r w:rsidRPr="00D56708">
        <w:rPr>
          <w:rFonts w:ascii="Times New Roman" w:hAnsi="Times New Roman"/>
          <w:b w:val="0"/>
          <w:sz w:val="24"/>
          <w:szCs w:val="24"/>
        </w:rPr>
        <w:t xml:space="preserve">Vitruvio, </w:t>
      </w:r>
      <w:r w:rsidRPr="00D56708">
        <w:rPr>
          <w:rFonts w:ascii="Times New Roman" w:hAnsi="Times New Roman"/>
          <w:b w:val="0"/>
          <w:i/>
          <w:sz w:val="24"/>
          <w:szCs w:val="24"/>
        </w:rPr>
        <w:t>De Architectura/</w:t>
      </w:r>
      <w:r w:rsidRPr="00D56708">
        <w:rPr>
          <w:rFonts w:ascii="Times New Roman" w:hAnsi="Times New Roman"/>
          <w:b w:val="0"/>
          <w:sz w:val="24"/>
          <w:szCs w:val="24"/>
        </w:rPr>
        <w:t>L</w:t>
      </w:r>
      <w:r w:rsidR="00D56708" w:rsidRPr="00D56708">
        <w:rPr>
          <w:rFonts w:ascii="Times New Roman" w:hAnsi="Times New Roman"/>
          <w:b w:val="0"/>
          <w:sz w:val="24"/>
          <w:szCs w:val="24"/>
        </w:rPr>
        <w:t>’</w:t>
      </w:r>
      <w:r w:rsidRPr="00D56708">
        <w:rPr>
          <w:rFonts w:ascii="Times New Roman" w:hAnsi="Times New Roman"/>
          <w:b w:val="0"/>
          <w:sz w:val="24"/>
          <w:szCs w:val="24"/>
        </w:rPr>
        <w:t>architettura</w:t>
      </w:r>
      <w:r w:rsidR="00C31FE8">
        <w:rPr>
          <w:rFonts w:ascii="Times New Roman" w:hAnsi="Times New Roman"/>
          <w:b w:val="0"/>
          <w:sz w:val="24"/>
          <w:szCs w:val="24"/>
        </w:rPr>
        <w:t xml:space="preserve">, </w:t>
      </w:r>
      <w:r w:rsidR="00C31FE8" w:rsidRPr="00D56708">
        <w:rPr>
          <w:rFonts w:ascii="Times New Roman" w:hAnsi="Times New Roman"/>
          <w:b w:val="0"/>
          <w:sz w:val="24"/>
          <w:szCs w:val="24"/>
        </w:rPr>
        <w:t>libro V</w:t>
      </w:r>
      <w:r w:rsidR="00C31FE8">
        <w:rPr>
          <w:rFonts w:ascii="Times New Roman" w:hAnsi="Times New Roman"/>
          <w:b w:val="0"/>
          <w:sz w:val="24"/>
          <w:szCs w:val="24"/>
        </w:rPr>
        <w:t xml:space="preserve"> </w:t>
      </w:r>
      <w:r w:rsidR="00D56708">
        <w:rPr>
          <w:rFonts w:ascii="Times New Roman" w:hAnsi="Times New Roman"/>
          <w:b w:val="0"/>
          <w:sz w:val="24"/>
          <w:szCs w:val="24"/>
        </w:rPr>
        <w:t>(ed.</w:t>
      </w:r>
      <w:r w:rsidRPr="00D56708">
        <w:rPr>
          <w:rFonts w:ascii="Times New Roman" w:hAnsi="Times New Roman"/>
          <w:b w:val="0"/>
          <w:sz w:val="24"/>
          <w:szCs w:val="24"/>
        </w:rPr>
        <w:t>a scelta)</w:t>
      </w:r>
    </w:p>
    <w:p w:rsidR="00EE5E28" w:rsidRDefault="00EE5E28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E5E28" w:rsidRDefault="00EE5E28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Conoscenze ed abilità da acquisire</w:t>
      </w:r>
    </w:p>
    <w:p w:rsidR="00EE5E28" w:rsidRDefault="009677AA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Dotare gli studenti delle competenze linguistiche e de</w:t>
      </w:r>
      <w:r w:rsidR="00A20D72">
        <w:rPr>
          <w:rFonts w:ascii="Times New Roman" w:hAnsi="Times New Roman"/>
          <w:b w:val="0"/>
          <w:sz w:val="24"/>
          <w:szCs w:val="24"/>
        </w:rPr>
        <w:t>i mezzi critici essenziali per l’interpretazione autonoma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20D72">
        <w:rPr>
          <w:rFonts w:ascii="Times New Roman" w:hAnsi="Times New Roman"/>
          <w:b w:val="0"/>
          <w:sz w:val="24"/>
          <w:szCs w:val="24"/>
        </w:rPr>
        <w:t>dei</w:t>
      </w:r>
      <w:r>
        <w:rPr>
          <w:rFonts w:ascii="Times New Roman" w:hAnsi="Times New Roman"/>
          <w:b w:val="0"/>
          <w:sz w:val="24"/>
          <w:szCs w:val="24"/>
        </w:rPr>
        <w:t xml:space="preserve"> classici</w:t>
      </w:r>
      <w:r w:rsidR="00A20D72">
        <w:rPr>
          <w:rFonts w:ascii="Times New Roman" w:hAnsi="Times New Roman"/>
          <w:b w:val="0"/>
          <w:sz w:val="24"/>
          <w:szCs w:val="24"/>
        </w:rPr>
        <w:t xml:space="preserve"> e per l’approfondimento personale delle loro concezioni</w:t>
      </w:r>
      <w:r>
        <w:rPr>
          <w:rFonts w:ascii="Times New Roman" w:hAnsi="Times New Roman"/>
          <w:b w:val="0"/>
          <w:sz w:val="24"/>
          <w:szCs w:val="24"/>
        </w:rPr>
        <w:t xml:space="preserve"> è l’obiettivo fondamentale dell’insegnamento di Letteratura l</w:t>
      </w:r>
      <w:r w:rsidRPr="009677AA">
        <w:rPr>
          <w:rFonts w:ascii="Times New Roman" w:hAnsi="Times New Roman"/>
          <w:b w:val="0"/>
          <w:sz w:val="24"/>
          <w:szCs w:val="24"/>
        </w:rPr>
        <w:t>atina</w:t>
      </w:r>
      <w:r w:rsidR="00A20D7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20D72" w:rsidRDefault="00554871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Contribuirà allo sviluppo delle capacità di analisi, contestualizzazione storica, argomentazione e creazione di un personale percorso di studio sui temi ed i contenuti delle opere</w:t>
      </w:r>
      <w:r w:rsidR="00616592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oggetto del corso, </w:t>
      </w:r>
      <w:r w:rsidR="00616592">
        <w:rPr>
          <w:rFonts w:ascii="Times New Roman" w:hAnsi="Times New Roman"/>
          <w:b w:val="0"/>
          <w:sz w:val="24"/>
          <w:szCs w:val="24"/>
        </w:rPr>
        <w:t xml:space="preserve">sia </w:t>
      </w:r>
      <w:r>
        <w:rPr>
          <w:rFonts w:ascii="Times New Roman" w:hAnsi="Times New Roman"/>
          <w:b w:val="0"/>
          <w:sz w:val="24"/>
          <w:szCs w:val="24"/>
        </w:rPr>
        <w:t>la loro discussione in aula con i colleghi e</w:t>
      </w:r>
      <w:r w:rsidR="00616592">
        <w:rPr>
          <w:rFonts w:ascii="Times New Roman" w:hAnsi="Times New Roman"/>
          <w:b w:val="0"/>
          <w:sz w:val="24"/>
          <w:szCs w:val="24"/>
        </w:rPr>
        <w:t>d</w:t>
      </w:r>
      <w:r>
        <w:rPr>
          <w:rFonts w:ascii="Times New Roman" w:hAnsi="Times New Roman"/>
          <w:b w:val="0"/>
          <w:sz w:val="24"/>
          <w:szCs w:val="24"/>
        </w:rPr>
        <w:t xml:space="preserve"> il docente, </w:t>
      </w:r>
      <w:r w:rsidR="00616592">
        <w:rPr>
          <w:rFonts w:ascii="Times New Roman" w:hAnsi="Times New Roman"/>
          <w:b w:val="0"/>
          <w:sz w:val="24"/>
          <w:szCs w:val="24"/>
        </w:rPr>
        <w:t>sia la ricerca bibliografica e sitografica con gli ausili informatici.</w:t>
      </w:r>
    </w:p>
    <w:p w:rsidR="00616592" w:rsidRDefault="00616592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conclusione del corso lo studente dovrebbe aver assimilato le capacità: di interpretare un passo di autore latino; di contestualizzarlo nella sua epoca letteraria; </w:t>
      </w:r>
      <w:r w:rsidR="00692E07">
        <w:rPr>
          <w:rFonts w:ascii="Times New Roman" w:hAnsi="Times New Roman"/>
          <w:b w:val="0"/>
          <w:sz w:val="24"/>
          <w:szCs w:val="24"/>
        </w:rPr>
        <w:t xml:space="preserve">di individuarne e rielaborarne i contenuti fondamentali; di valutarli criticamente sulla base dei dati acquisiti dalle fonti di documentazione; di comunicare il risultato del percorso di studio in maniera sia tradizionale (orale o scritta), sia informatizzata (file, pdf, </w:t>
      </w:r>
      <w:r w:rsidR="00692E07" w:rsidRPr="00B45D50">
        <w:rPr>
          <w:rFonts w:ascii="Times New Roman" w:hAnsi="Times New Roman"/>
          <w:b w:val="0"/>
          <w:i/>
          <w:sz w:val="24"/>
          <w:szCs w:val="24"/>
        </w:rPr>
        <w:t>power</w:t>
      </w:r>
      <w:r w:rsidR="00B45D50" w:rsidRPr="00B45D5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92E07" w:rsidRPr="00B45D50">
        <w:rPr>
          <w:rFonts w:ascii="Times New Roman" w:hAnsi="Times New Roman"/>
          <w:b w:val="0"/>
          <w:i/>
          <w:sz w:val="24"/>
          <w:szCs w:val="24"/>
        </w:rPr>
        <w:t>point</w:t>
      </w:r>
      <w:r w:rsidR="00692E07">
        <w:rPr>
          <w:rFonts w:ascii="Times New Roman" w:hAnsi="Times New Roman"/>
          <w:b w:val="0"/>
          <w:sz w:val="24"/>
          <w:szCs w:val="24"/>
        </w:rPr>
        <w:t>)</w:t>
      </w:r>
      <w:r w:rsidR="00B45D50">
        <w:rPr>
          <w:rFonts w:ascii="Times New Roman" w:hAnsi="Times New Roman"/>
          <w:b w:val="0"/>
          <w:sz w:val="24"/>
          <w:szCs w:val="24"/>
        </w:rPr>
        <w:t xml:space="preserve">; di relazionarsi al proprio gruppo di lavoro; di elaborare ulteriori progetti, sapendone curare la realizzazione. </w:t>
      </w:r>
    </w:p>
    <w:p w:rsidR="00B45D50" w:rsidRDefault="00B45D50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Prerequisiti</w:t>
      </w:r>
    </w:p>
    <w:p w:rsidR="00B45D50" w:rsidRDefault="00B45D50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Agli studenti che si appressano a seguire l’insegnamento di Letteratura Latina sarebbe necessario conoscere </w:t>
      </w:r>
      <w:r w:rsidR="00F97F49">
        <w:rPr>
          <w:rFonts w:ascii="Times New Roman" w:hAnsi="Times New Roman"/>
          <w:b w:val="0"/>
          <w:sz w:val="24"/>
          <w:szCs w:val="24"/>
        </w:rPr>
        <w:t>il mondo romano e la sua storia; ed ancora una delle lingue europee, oltre all’Italiano e all’Inglese, per accedere direttamente allo studio della critica letteraria.</w:t>
      </w:r>
    </w:p>
    <w:p w:rsidR="00F97F49" w:rsidRDefault="00F97F49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Docenti coinvolti nel modulo didattico</w:t>
      </w:r>
    </w:p>
    <w:p w:rsidR="001A44F2" w:rsidRDefault="00F97F49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Possono essere</w:t>
      </w:r>
      <w:r w:rsidRPr="00F97F49">
        <w:rPr>
          <w:rFonts w:ascii="Times New Roman" w:hAnsi="Times New Roman"/>
          <w:b w:val="0"/>
          <w:sz w:val="24"/>
          <w:szCs w:val="24"/>
        </w:rPr>
        <w:t xml:space="preserve"> coinvolti</w:t>
      </w:r>
      <w:r>
        <w:rPr>
          <w:rFonts w:ascii="Times New Roman" w:hAnsi="Times New Roman"/>
          <w:sz w:val="24"/>
          <w:szCs w:val="24"/>
        </w:rPr>
        <w:t xml:space="preserve"> </w:t>
      </w:r>
      <w:r w:rsidR="001A44F2">
        <w:rPr>
          <w:rFonts w:ascii="Times New Roman" w:hAnsi="Times New Roman"/>
          <w:b w:val="0"/>
          <w:sz w:val="24"/>
          <w:szCs w:val="24"/>
        </w:rPr>
        <w:t xml:space="preserve">nell’insegnamento in oggetto, </w:t>
      </w:r>
      <w:r>
        <w:rPr>
          <w:rFonts w:ascii="Times New Roman" w:hAnsi="Times New Roman"/>
          <w:b w:val="0"/>
          <w:sz w:val="24"/>
          <w:szCs w:val="24"/>
        </w:rPr>
        <w:t>oltre alla titolare del corso, prof.ssa Maria Elvira Consoli</w:t>
      </w:r>
      <w:r w:rsidR="001A44F2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i docenti di Letteratura Greca</w:t>
      </w:r>
      <w:r w:rsidR="001A44F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e di Storia Romana</w:t>
      </w:r>
      <w:r w:rsidR="001A44F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per affinità </w:t>
      </w:r>
      <w:r w:rsidR="001A44F2">
        <w:rPr>
          <w:rFonts w:ascii="Times New Roman" w:hAnsi="Times New Roman"/>
          <w:b w:val="0"/>
          <w:sz w:val="24"/>
          <w:szCs w:val="24"/>
        </w:rPr>
        <w:t>e naturale</w:t>
      </w:r>
      <w:r>
        <w:rPr>
          <w:rFonts w:ascii="Times New Roman" w:hAnsi="Times New Roman"/>
          <w:b w:val="0"/>
          <w:sz w:val="24"/>
          <w:szCs w:val="24"/>
        </w:rPr>
        <w:t xml:space="preserve"> attinenza con </w:t>
      </w:r>
      <w:r w:rsidR="001A44F2">
        <w:rPr>
          <w:rFonts w:ascii="Times New Roman" w:hAnsi="Times New Roman"/>
          <w:b w:val="0"/>
          <w:sz w:val="24"/>
          <w:szCs w:val="24"/>
        </w:rPr>
        <w:t>la Latinità.</w:t>
      </w:r>
    </w:p>
    <w:p w:rsidR="001A44F2" w:rsidRDefault="001A44F2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Metodi didattici e modalità di esecuzione delle lezioni</w:t>
      </w:r>
    </w:p>
    <w:p w:rsidR="001A44F2" w:rsidRDefault="001A44F2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didattica frontale mediante esposizione ed illustrazione dei contenuti testuali e critici della lezione;</w:t>
      </w:r>
    </w:p>
    <w:p w:rsidR="001A44F2" w:rsidRDefault="001A44F2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lettura, proiezione e discussione di fonti critiche e   documentarie;</w:t>
      </w:r>
    </w:p>
    <w:p w:rsidR="00381FA7" w:rsidRDefault="001A44F2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="00381FA7">
        <w:rPr>
          <w:rFonts w:ascii="Times New Roman" w:hAnsi="Times New Roman"/>
          <w:b w:val="0"/>
          <w:sz w:val="24"/>
          <w:szCs w:val="24"/>
        </w:rPr>
        <w:t xml:space="preserve">  seminari su temi correlati (es.: l’epica di Ennio e quella del greco Omero; la congiura di Catilina in Sallustio e nella storia romana; la scienza in Lucrezio </w:t>
      </w:r>
      <w:r w:rsidR="005473F5">
        <w:rPr>
          <w:rFonts w:ascii="Times New Roman" w:hAnsi="Times New Roman"/>
          <w:b w:val="0"/>
          <w:sz w:val="24"/>
          <w:szCs w:val="24"/>
        </w:rPr>
        <w:t>ed in Epicuro</w:t>
      </w:r>
      <w:r w:rsidR="00381FA7">
        <w:rPr>
          <w:rFonts w:ascii="Times New Roman" w:hAnsi="Times New Roman"/>
          <w:b w:val="0"/>
          <w:sz w:val="24"/>
          <w:szCs w:val="24"/>
        </w:rPr>
        <w:t xml:space="preserve">; il testo letterario e </w:t>
      </w:r>
      <w:r w:rsidR="00381FA7">
        <w:rPr>
          <w:rFonts w:ascii="Times New Roman" w:hAnsi="Times New Roman"/>
          <w:b w:val="0"/>
          <w:sz w:val="24"/>
          <w:szCs w:val="24"/>
        </w:rPr>
        <w:lastRenderedPageBreak/>
        <w:t>quello epigrafico)</w:t>
      </w:r>
      <w:r w:rsidR="005473F5">
        <w:rPr>
          <w:rFonts w:ascii="Times New Roman" w:hAnsi="Times New Roman"/>
          <w:b w:val="0"/>
          <w:sz w:val="24"/>
          <w:szCs w:val="24"/>
        </w:rPr>
        <w:t xml:space="preserve"> con supporto cartaceo ed informatico fornito </w:t>
      </w:r>
      <w:r w:rsidR="005473F5" w:rsidRPr="00C31FE8">
        <w:rPr>
          <w:rFonts w:ascii="Times New Roman" w:hAnsi="Times New Roman"/>
          <w:b w:val="0"/>
          <w:sz w:val="24"/>
          <w:szCs w:val="24"/>
        </w:rPr>
        <w:t xml:space="preserve">in </w:t>
      </w:r>
      <w:r w:rsidR="00C31FE8" w:rsidRPr="00C31FE8">
        <w:rPr>
          <w:rFonts w:ascii="Times New Roman" w:hAnsi="Times New Roman"/>
          <w:b w:val="0"/>
          <w:sz w:val="24"/>
          <w:szCs w:val="24"/>
        </w:rPr>
        <w:t>aula</w:t>
      </w:r>
      <w:r w:rsidR="00381FA7">
        <w:rPr>
          <w:rFonts w:ascii="Times New Roman" w:hAnsi="Times New Roman"/>
          <w:b w:val="0"/>
          <w:sz w:val="24"/>
          <w:szCs w:val="24"/>
        </w:rPr>
        <w:t>;</w:t>
      </w:r>
    </w:p>
    <w:p w:rsidR="001A44F2" w:rsidRDefault="00381FA7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esercitazioni per gruppi (in base al livello di conoscenza) sulla morfologia della lingua latina;</w:t>
      </w:r>
      <w:r w:rsidR="001A44F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73F5" w:rsidRDefault="00381FA7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5473F5">
        <w:rPr>
          <w:rFonts w:ascii="Times New Roman" w:hAnsi="Times New Roman"/>
          <w:b w:val="0"/>
          <w:sz w:val="24"/>
          <w:szCs w:val="24"/>
        </w:rPr>
        <w:t>approfondimenti e tesine personale che, scelte e curate dagli studenti, saranno presentate al docente ed ai colleghi.</w:t>
      </w:r>
    </w:p>
    <w:p w:rsidR="005473F5" w:rsidRDefault="005473F5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consiglia la frequenza ed il continuum nello studio</w:t>
      </w:r>
      <w:r w:rsidR="003E5780">
        <w:rPr>
          <w:rFonts w:ascii="Times New Roman" w:hAnsi="Times New Roman"/>
          <w:sz w:val="24"/>
          <w:szCs w:val="24"/>
        </w:rPr>
        <w:t>.</w:t>
      </w:r>
    </w:p>
    <w:p w:rsidR="005473F5" w:rsidRDefault="005473F5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Materiale didattico</w:t>
      </w:r>
    </w:p>
    <w:p w:rsidR="00FB5603" w:rsidRDefault="00FB5603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Per t</w:t>
      </w:r>
      <w:r w:rsidR="005473F5">
        <w:rPr>
          <w:rFonts w:ascii="Times New Roman" w:hAnsi="Times New Roman"/>
          <w:b w:val="0"/>
          <w:sz w:val="24"/>
          <w:szCs w:val="24"/>
        </w:rPr>
        <w:t>esti</w:t>
      </w:r>
      <w:r>
        <w:rPr>
          <w:rFonts w:ascii="Times New Roman" w:hAnsi="Times New Roman"/>
          <w:b w:val="0"/>
          <w:sz w:val="24"/>
          <w:szCs w:val="24"/>
        </w:rPr>
        <w:t xml:space="preserve"> di letteratura, critica</w:t>
      </w:r>
      <w:r w:rsidR="008F00D5">
        <w:rPr>
          <w:rFonts w:ascii="Times New Roman" w:hAnsi="Times New Roman"/>
          <w:b w:val="0"/>
          <w:sz w:val="24"/>
          <w:szCs w:val="24"/>
        </w:rPr>
        <w:t xml:space="preserve"> e C</w:t>
      </w:r>
      <w:r w:rsidR="005473F5">
        <w:rPr>
          <w:rFonts w:ascii="Times New Roman" w:hAnsi="Times New Roman"/>
          <w:b w:val="0"/>
          <w:sz w:val="24"/>
          <w:szCs w:val="24"/>
        </w:rPr>
        <w:t xml:space="preserve">lassici </w:t>
      </w:r>
      <w:r>
        <w:rPr>
          <w:rFonts w:ascii="Times New Roman" w:hAnsi="Times New Roman"/>
          <w:b w:val="0"/>
          <w:sz w:val="24"/>
          <w:szCs w:val="24"/>
        </w:rPr>
        <w:t xml:space="preserve">si veda sopra. </w:t>
      </w:r>
    </w:p>
    <w:p w:rsidR="00FB5603" w:rsidRDefault="008F00D5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Indicazioni su manuali di g</w:t>
      </w:r>
      <w:r w:rsidR="00FB5603">
        <w:rPr>
          <w:rFonts w:ascii="Times New Roman" w:hAnsi="Times New Roman"/>
          <w:b w:val="0"/>
          <w:sz w:val="24"/>
          <w:szCs w:val="24"/>
        </w:rPr>
        <w:t>rammatic</w:t>
      </w:r>
      <w:r>
        <w:rPr>
          <w:rFonts w:ascii="Times New Roman" w:hAnsi="Times New Roman"/>
          <w:b w:val="0"/>
          <w:sz w:val="24"/>
          <w:szCs w:val="24"/>
        </w:rPr>
        <w:t>a</w:t>
      </w:r>
      <w:r w:rsidR="00FB5603">
        <w:rPr>
          <w:rFonts w:ascii="Times New Roman" w:hAnsi="Times New Roman"/>
          <w:b w:val="0"/>
          <w:sz w:val="24"/>
          <w:szCs w:val="24"/>
        </w:rPr>
        <w:t xml:space="preserve">, sintassi, dizionari, periodici e siti saranno </w:t>
      </w:r>
      <w:r>
        <w:rPr>
          <w:rFonts w:ascii="Times New Roman" w:hAnsi="Times New Roman"/>
          <w:b w:val="0"/>
          <w:sz w:val="24"/>
          <w:szCs w:val="24"/>
        </w:rPr>
        <w:t>comunicate</w:t>
      </w:r>
      <w:r w:rsidR="00FB5603">
        <w:rPr>
          <w:rFonts w:ascii="Times New Roman" w:hAnsi="Times New Roman"/>
          <w:b w:val="0"/>
          <w:sz w:val="24"/>
          <w:szCs w:val="24"/>
        </w:rPr>
        <w:t xml:space="preserve"> a lezione.</w:t>
      </w:r>
    </w:p>
    <w:p w:rsidR="00FB5603" w:rsidRDefault="00FB5603" w:rsidP="00EE5E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Modalità di valutazione degli studenti </w:t>
      </w:r>
    </w:p>
    <w:p w:rsidR="00FB5603" w:rsidRDefault="00FB5603" w:rsidP="00EE5E2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 prova è orale ed è rivol</w:t>
      </w:r>
      <w:r w:rsidR="009A4938">
        <w:rPr>
          <w:rFonts w:ascii="Times New Roman" w:hAnsi="Times New Roman"/>
          <w:b w:val="0"/>
          <w:sz w:val="24"/>
          <w:szCs w:val="24"/>
        </w:rPr>
        <w:t xml:space="preserve">ta </w:t>
      </w:r>
      <w:r>
        <w:rPr>
          <w:rFonts w:ascii="Times New Roman" w:hAnsi="Times New Roman"/>
          <w:b w:val="0"/>
          <w:sz w:val="24"/>
          <w:szCs w:val="24"/>
        </w:rPr>
        <w:t>ad accertare</w:t>
      </w:r>
      <w:r w:rsidR="009A4938">
        <w:rPr>
          <w:rFonts w:ascii="Times New Roman" w:hAnsi="Times New Roman"/>
          <w:b w:val="0"/>
          <w:sz w:val="24"/>
          <w:szCs w:val="24"/>
        </w:rPr>
        <w:t>, oltre alla correttezza espositiva ed alla proprietà linguistica,</w:t>
      </w:r>
      <w:r>
        <w:rPr>
          <w:rFonts w:ascii="Times New Roman" w:hAnsi="Times New Roman"/>
          <w:b w:val="0"/>
          <w:sz w:val="24"/>
          <w:szCs w:val="24"/>
        </w:rPr>
        <w:t xml:space="preserve"> il conseguimento dei seguenti obiettivi didattici:</w:t>
      </w:r>
    </w:p>
    <w:p w:rsidR="005473F5" w:rsidRDefault="00FB5603" w:rsidP="00FB56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Conoscenza della </w:t>
      </w:r>
      <w:r w:rsidR="009A4938">
        <w:rPr>
          <w:rFonts w:ascii="Times New Roman" w:hAnsi="Times New Roman"/>
          <w:b w:val="0"/>
          <w:sz w:val="24"/>
          <w:szCs w:val="24"/>
        </w:rPr>
        <w:t>parabola storico-letteraria</w:t>
      </w:r>
      <w:r>
        <w:rPr>
          <w:rFonts w:ascii="Times New Roman" w:hAnsi="Times New Roman"/>
          <w:b w:val="0"/>
          <w:sz w:val="24"/>
          <w:szCs w:val="24"/>
        </w:rPr>
        <w:t xml:space="preserve"> e capacità di illustrare temi e problemi, generi ed autori caratterizzanti le diverse epoche della </w:t>
      </w:r>
      <w:r w:rsidR="009A4938">
        <w:rPr>
          <w:rFonts w:ascii="Times New Roman" w:hAnsi="Times New Roman"/>
          <w:b w:val="0"/>
          <w:sz w:val="24"/>
          <w:szCs w:val="24"/>
        </w:rPr>
        <w:t>Latinità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A4938" w:rsidRDefault="009A4938" w:rsidP="00FB56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Approfondita conoscenza di uno dei temi scelti;</w:t>
      </w:r>
    </w:p>
    <w:p w:rsidR="009A4938" w:rsidRDefault="009A4938" w:rsidP="00FB560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Capacità di esporre ed argomentare i risultati della propria ricerca.</w:t>
      </w:r>
    </w:p>
    <w:p w:rsidR="009A4938" w:rsidRDefault="009A4938" w:rsidP="009A4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Modalità di prenotazione dell’esame e date degli appelli</w:t>
      </w:r>
    </w:p>
    <w:p w:rsidR="009A4938" w:rsidRDefault="009A4938" w:rsidP="009A493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Gli studenti possono prenotarsi per l’esame finale esclusivamente utilizzando le modalità previste dal sistema VOL</w:t>
      </w:r>
    </w:p>
    <w:p w:rsidR="003E5780" w:rsidRDefault="003E5780" w:rsidP="009A4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Calendario Appelli</w:t>
      </w:r>
    </w:p>
    <w:p w:rsidR="003E5780" w:rsidRDefault="003E5780" w:rsidP="009A4938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16 dic. </w:t>
      </w:r>
      <w:r w:rsidRPr="008F00D5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b w:val="0"/>
          <w:sz w:val="24"/>
          <w:szCs w:val="24"/>
        </w:rPr>
        <w:t xml:space="preserve"> ore 09.00; </w:t>
      </w:r>
    </w:p>
    <w:p w:rsidR="003E5780" w:rsidRPr="003E5780" w:rsidRDefault="003E5780" w:rsidP="009A49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2016: </w:t>
      </w:r>
      <w:r w:rsidR="008F00D5">
        <w:rPr>
          <w:rFonts w:ascii="Times New Roman" w:hAnsi="Times New Roman"/>
          <w:b w:val="0"/>
          <w:sz w:val="24"/>
          <w:szCs w:val="24"/>
        </w:rPr>
        <w:t>27 genn. e 17 febbr</w:t>
      </w:r>
      <w:r>
        <w:rPr>
          <w:rFonts w:ascii="Times New Roman" w:hAnsi="Times New Roman"/>
          <w:b w:val="0"/>
          <w:sz w:val="24"/>
          <w:szCs w:val="24"/>
        </w:rPr>
        <w:t>.; 13 apr.; 25 mag.; 8 giu. e  6 lug.  ore 09.00.</w:t>
      </w:r>
    </w:p>
    <w:p w:rsidR="00726880" w:rsidRPr="008F00D5" w:rsidRDefault="00F97F49" w:rsidP="008F00D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bookmarkEnd w:id="3"/>
    </w:p>
    <w:sectPr w:rsidR="00726880" w:rsidRPr="008F00D5" w:rsidSect="0072688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7F" w:rsidRDefault="002A287F" w:rsidP="003E5780">
      <w:r>
        <w:separator/>
      </w:r>
    </w:p>
  </w:endnote>
  <w:endnote w:type="continuationSeparator" w:id="1">
    <w:p w:rsidR="002A287F" w:rsidRDefault="002A287F" w:rsidP="003E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224"/>
      <w:docPartObj>
        <w:docPartGallery w:val="Page Numbers (Bottom of Page)"/>
        <w:docPartUnique/>
      </w:docPartObj>
    </w:sdtPr>
    <w:sdtContent>
      <w:p w:rsidR="00A47271" w:rsidRDefault="00B31F1D">
        <w:pPr>
          <w:pStyle w:val="Pidipagina"/>
          <w:jc w:val="right"/>
        </w:pPr>
        <w:fldSimple w:instr=" PAGE   \* MERGEFORMAT ">
          <w:r w:rsidR="00C31FE8">
            <w:rPr>
              <w:noProof/>
            </w:rPr>
            <w:t>3</w:t>
          </w:r>
        </w:fldSimple>
      </w:p>
    </w:sdtContent>
  </w:sdt>
  <w:p w:rsidR="00A47271" w:rsidRDefault="00A472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7F" w:rsidRDefault="002A287F" w:rsidP="003E5780">
      <w:r>
        <w:separator/>
      </w:r>
    </w:p>
  </w:footnote>
  <w:footnote w:type="continuationSeparator" w:id="1">
    <w:p w:rsidR="002A287F" w:rsidRDefault="002A287F" w:rsidP="003E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A0C"/>
    <w:multiLevelType w:val="hybridMultilevel"/>
    <w:tmpl w:val="646E2EAA"/>
    <w:lvl w:ilvl="0" w:tplc="B7D601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68"/>
    <w:rsid w:val="00007CA4"/>
    <w:rsid w:val="00023157"/>
    <w:rsid w:val="000730BE"/>
    <w:rsid w:val="000B2C99"/>
    <w:rsid w:val="000B3B97"/>
    <w:rsid w:val="00122FCC"/>
    <w:rsid w:val="001A32CF"/>
    <w:rsid w:val="001A44F2"/>
    <w:rsid w:val="001B30B5"/>
    <w:rsid w:val="002064F4"/>
    <w:rsid w:val="00220580"/>
    <w:rsid w:val="00224804"/>
    <w:rsid w:val="0023681B"/>
    <w:rsid w:val="00243490"/>
    <w:rsid w:val="00250C76"/>
    <w:rsid w:val="00273981"/>
    <w:rsid w:val="002A287F"/>
    <w:rsid w:val="003466F5"/>
    <w:rsid w:val="00381FA7"/>
    <w:rsid w:val="003E5780"/>
    <w:rsid w:val="004E0C6F"/>
    <w:rsid w:val="00507B5F"/>
    <w:rsid w:val="005473F5"/>
    <w:rsid w:val="00554871"/>
    <w:rsid w:val="005A674F"/>
    <w:rsid w:val="005B2B62"/>
    <w:rsid w:val="005C1297"/>
    <w:rsid w:val="005D2073"/>
    <w:rsid w:val="00616592"/>
    <w:rsid w:val="0066222F"/>
    <w:rsid w:val="00676F0D"/>
    <w:rsid w:val="00692E07"/>
    <w:rsid w:val="006F4D3B"/>
    <w:rsid w:val="00726880"/>
    <w:rsid w:val="007367EE"/>
    <w:rsid w:val="007A32FF"/>
    <w:rsid w:val="007C69C9"/>
    <w:rsid w:val="00852C58"/>
    <w:rsid w:val="008C4D31"/>
    <w:rsid w:val="008E0ACC"/>
    <w:rsid w:val="008E54B6"/>
    <w:rsid w:val="008F00D5"/>
    <w:rsid w:val="00933053"/>
    <w:rsid w:val="009677AA"/>
    <w:rsid w:val="009A4938"/>
    <w:rsid w:val="00A20D72"/>
    <w:rsid w:val="00A360B8"/>
    <w:rsid w:val="00A47271"/>
    <w:rsid w:val="00A62D6B"/>
    <w:rsid w:val="00A91E78"/>
    <w:rsid w:val="00AC6E79"/>
    <w:rsid w:val="00B1765E"/>
    <w:rsid w:val="00B20A8C"/>
    <w:rsid w:val="00B31F1D"/>
    <w:rsid w:val="00B45D50"/>
    <w:rsid w:val="00BD72C6"/>
    <w:rsid w:val="00C31FE8"/>
    <w:rsid w:val="00C47573"/>
    <w:rsid w:val="00C53013"/>
    <w:rsid w:val="00D56708"/>
    <w:rsid w:val="00D94036"/>
    <w:rsid w:val="00DD2565"/>
    <w:rsid w:val="00E20C25"/>
    <w:rsid w:val="00E4090F"/>
    <w:rsid w:val="00E848DF"/>
    <w:rsid w:val="00E878EA"/>
    <w:rsid w:val="00E97510"/>
    <w:rsid w:val="00EC0970"/>
    <w:rsid w:val="00EE5E28"/>
    <w:rsid w:val="00EE63EB"/>
    <w:rsid w:val="00F02168"/>
    <w:rsid w:val="00F2428C"/>
    <w:rsid w:val="00F77949"/>
    <w:rsid w:val="00F97F49"/>
    <w:rsid w:val="00FB5603"/>
    <w:rsid w:val="00FD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D3B"/>
    <w:pPr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4D3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D3B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4D3B"/>
    <w:rPr>
      <w:rFonts w:ascii="Arial" w:eastAsia="Times New Roman" w:hAnsi="Arial" w:cs="Arial"/>
      <w:b/>
      <w:bCs/>
      <w:w w:val="15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F4D3B"/>
    <w:rPr>
      <w:rFonts w:ascii="Arial" w:eastAsia="Times New Roman" w:hAnsi="Arial" w:cs="Arial"/>
      <w:b/>
      <w:bCs/>
      <w:i/>
      <w:iCs/>
      <w:w w:val="150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w w:val="1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4D3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F4D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D3B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4D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60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E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80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DESKTOP</dc:creator>
  <cp:lastModifiedBy>PC DESKTOP</cp:lastModifiedBy>
  <cp:revision>19</cp:revision>
  <dcterms:created xsi:type="dcterms:W3CDTF">2012-06-11T16:54:00Z</dcterms:created>
  <dcterms:modified xsi:type="dcterms:W3CDTF">2015-05-03T16:00:00Z</dcterms:modified>
</cp:coreProperties>
</file>